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92" w:rsidRDefault="0069119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91192" w:rsidRDefault="0069119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11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1192" w:rsidRDefault="00691192">
            <w:pPr>
              <w:pStyle w:val="ConsPlusNormal"/>
            </w:pPr>
            <w:r>
              <w:t>27 сентября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1192" w:rsidRDefault="00691192">
            <w:pPr>
              <w:pStyle w:val="ConsPlusNormal"/>
              <w:jc w:val="right"/>
            </w:pPr>
            <w:r>
              <w:t>N 90-ЗО</w:t>
            </w:r>
          </w:p>
        </w:tc>
      </w:tr>
    </w:tbl>
    <w:p w:rsidR="00691192" w:rsidRDefault="006911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Title"/>
        <w:jc w:val="center"/>
      </w:pPr>
      <w:r>
        <w:t>ЗАКОН</w:t>
      </w:r>
    </w:p>
    <w:p w:rsidR="00691192" w:rsidRDefault="00691192">
      <w:pPr>
        <w:pStyle w:val="ConsPlusTitle"/>
        <w:jc w:val="both"/>
      </w:pPr>
    </w:p>
    <w:p w:rsidR="00691192" w:rsidRDefault="00691192">
      <w:pPr>
        <w:pStyle w:val="ConsPlusTitle"/>
        <w:jc w:val="center"/>
      </w:pPr>
      <w:r>
        <w:t>УЛЬЯНОВСКОЙ ОБЛАСТИ</w:t>
      </w:r>
    </w:p>
    <w:p w:rsidR="00691192" w:rsidRDefault="00691192">
      <w:pPr>
        <w:pStyle w:val="ConsPlusTitle"/>
        <w:jc w:val="both"/>
      </w:pPr>
    </w:p>
    <w:p w:rsidR="00691192" w:rsidRDefault="00691192">
      <w:pPr>
        <w:pStyle w:val="ConsPlusTitle"/>
        <w:jc w:val="center"/>
      </w:pPr>
      <w:r>
        <w:t>О ВНЕСЕНИИ ИЗМЕНЕНИЙ В ЗАКОН УЛЬЯНОВСКОЙ ОБЛАСТИ "О КВОТЕ</w:t>
      </w:r>
    </w:p>
    <w:p w:rsidR="00691192" w:rsidRDefault="00691192">
      <w:pPr>
        <w:pStyle w:val="ConsPlusTitle"/>
        <w:jc w:val="center"/>
      </w:pPr>
      <w:r>
        <w:t>ДЛЯ ПРИЕМА НА РАБОТУ ИНВАЛИДОВ НА ТЕРРИТОРИИ УЛЬЯНОВСКОЙ</w:t>
      </w:r>
    </w:p>
    <w:p w:rsidR="00691192" w:rsidRDefault="00691192">
      <w:pPr>
        <w:pStyle w:val="ConsPlusTitle"/>
        <w:jc w:val="center"/>
      </w:pPr>
      <w:r>
        <w:t xml:space="preserve">ОБЛАСТИ" И О ПРИЗНАНИИ </w:t>
      </w:r>
      <w:proofErr w:type="gramStart"/>
      <w:r>
        <w:t>УТРАТИВШИМ</w:t>
      </w:r>
      <w:proofErr w:type="gramEnd"/>
      <w:r>
        <w:t xml:space="preserve"> СИЛУ ОТДЕЛЬНОГО ПОЛОЖЕНИЯ</w:t>
      </w:r>
    </w:p>
    <w:p w:rsidR="00691192" w:rsidRDefault="00691192">
      <w:pPr>
        <w:pStyle w:val="ConsPlusTitle"/>
        <w:jc w:val="center"/>
      </w:pPr>
      <w:r>
        <w:t>ЗАКОНОДАТЕЛЬНОГО АКТА УЛЬЯНОВСКОЙ ОБЛАСТИ</w:t>
      </w: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Normal"/>
        <w:jc w:val="right"/>
      </w:pPr>
      <w:proofErr w:type="gramStart"/>
      <w:r>
        <w:t>Принят</w:t>
      </w:r>
      <w:proofErr w:type="gramEnd"/>
    </w:p>
    <w:p w:rsidR="00691192" w:rsidRDefault="00691192">
      <w:pPr>
        <w:pStyle w:val="ConsPlusNormal"/>
        <w:jc w:val="right"/>
      </w:pPr>
      <w:r>
        <w:t>Законодательным Собранием</w:t>
      </w:r>
    </w:p>
    <w:p w:rsidR="00691192" w:rsidRDefault="00691192">
      <w:pPr>
        <w:pStyle w:val="ConsPlusNormal"/>
        <w:jc w:val="right"/>
      </w:pPr>
      <w:r>
        <w:t>Ульяновской области</w:t>
      </w:r>
    </w:p>
    <w:p w:rsidR="00691192" w:rsidRDefault="00691192">
      <w:pPr>
        <w:pStyle w:val="ConsPlusNormal"/>
        <w:jc w:val="right"/>
      </w:pPr>
      <w:r>
        <w:t>21 сентября 2022 года</w:t>
      </w: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Title"/>
        <w:ind w:firstLine="540"/>
        <w:jc w:val="both"/>
        <w:outlineLvl w:val="0"/>
      </w:pPr>
      <w:r>
        <w:t>Статья 1</w:t>
      </w: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Закон</w:t>
        </w:r>
      </w:hyperlink>
      <w:r>
        <w:t xml:space="preserve"> Ульяновской области от 27 апреля 2009 года N 41-ЗО "О квоте для приема на работу инвалидов на территории Ульяновской области" ("</w:t>
      </w:r>
      <w:proofErr w:type="gramStart"/>
      <w:r>
        <w:t>Ульяновская</w:t>
      </w:r>
      <w:proofErr w:type="gramEnd"/>
      <w:r>
        <w:t xml:space="preserve"> правда" от 06.05.2009 N 34; от 07.09.2013 N 109; от 06.02.2014 N 16; от 01.06.2018 N 36; от 26.10.2021 N 78) следующие изменения:</w:t>
      </w:r>
    </w:p>
    <w:p w:rsidR="00691192" w:rsidRDefault="00691192">
      <w:pPr>
        <w:pStyle w:val="ConsPlusNormal"/>
        <w:spacing w:before="20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1</w:t>
        </w:r>
      </w:hyperlink>
      <w:r>
        <w:t>:</w:t>
      </w:r>
    </w:p>
    <w:p w:rsidR="00691192" w:rsidRDefault="00691192">
      <w:pPr>
        <w:pStyle w:val="ConsPlusNormal"/>
        <w:spacing w:before="20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абзац первый части 1</w:t>
        </w:r>
      </w:hyperlink>
      <w:r>
        <w:t xml:space="preserve"> после слова "далее" дополнить словом "также";</w:t>
      </w:r>
    </w:p>
    <w:p w:rsidR="00691192" w:rsidRDefault="00691192">
      <w:pPr>
        <w:pStyle w:val="ConsPlusNormal"/>
        <w:spacing w:before="20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691192" w:rsidRDefault="00691192">
      <w:pPr>
        <w:pStyle w:val="ConsPlusNormal"/>
        <w:spacing w:before="200"/>
        <w:ind w:firstLine="540"/>
        <w:jc w:val="both"/>
      </w:pPr>
      <w:r>
        <w:t xml:space="preserve">"2. </w:t>
      </w:r>
      <w:proofErr w:type="gramStart"/>
      <w:r>
        <w:t xml:space="preserve">Квота рассчитывается работодателем самостоятельно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выполнения работодателем квоты для приема на работу инвалидов при оформлении трудовых отношений с инвалидом на любое рабочее место, утвержденными постановлением Правительства Российской Федерации от 14 марта 2022 года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место".</w:t>
      </w:r>
      <w:proofErr w:type="gramEnd"/>
    </w:p>
    <w:p w:rsidR="00691192" w:rsidRDefault="0069119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4 статьи 13.2</w:t>
        </w:r>
      </w:hyperlink>
      <w:r>
        <w:t xml:space="preserve"> Закона Российской Федерации от 19 апреля 1991 года N 1032-1 "О занятости населения в Российской Федерации" при исчислении квоты для приема на работу инвалидов в среднесписочную численность работников не включаются работники, условия </w:t>
      </w:r>
      <w:proofErr w:type="gramStart"/>
      <w:r>
        <w:t>труда</w:t>
      </w:r>
      <w:proofErr w:type="gramEnd"/>
      <w:r>
        <w:t xml:space="preserve"> на рабочих местах которых отнесены к вредным и (или) опасным условиям труда по результатам специальной оценки условий труда.";</w:t>
      </w:r>
    </w:p>
    <w:p w:rsidR="00691192" w:rsidRDefault="00691192">
      <w:pPr>
        <w:pStyle w:val="ConsPlusNormal"/>
        <w:spacing w:before="20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статью 2</w:t>
        </w:r>
      </w:hyperlink>
      <w:r>
        <w:t xml:space="preserve"> признать утратившей силу.</w:t>
      </w: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Title"/>
        <w:ind w:firstLine="540"/>
        <w:jc w:val="both"/>
        <w:outlineLvl w:val="0"/>
      </w:pPr>
      <w:r>
        <w:t>Статья 2</w:t>
      </w: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Normal"/>
        <w:ind w:firstLine="540"/>
        <w:jc w:val="both"/>
      </w:pPr>
      <w:r>
        <w:t xml:space="preserve">Признать </w:t>
      </w:r>
      <w:hyperlink r:id="rId13">
        <w:r>
          <w:rPr>
            <w:color w:val="0000FF"/>
          </w:rPr>
          <w:t>пункт 2</w:t>
        </w:r>
      </w:hyperlink>
      <w:r>
        <w:t xml:space="preserve"> Закона Ульяновской области от 31 августа 2013 года N 167-ЗО "О внесении изменений в статьи 1 и 2 Закона Ульяновской области "О квоте для приема на работу инвалидов на территории Ульяновской области и признании утратившими силу отдельных законодательных актов (положений законодательных актов) Ульяновской области" ("</w:t>
      </w:r>
      <w:proofErr w:type="gramStart"/>
      <w:r>
        <w:t>Ульяновская</w:t>
      </w:r>
      <w:proofErr w:type="gramEnd"/>
      <w:r>
        <w:t xml:space="preserve"> правда" от 07.09.2013 N 109) утратившим силу.</w:t>
      </w: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Title"/>
        <w:ind w:firstLine="540"/>
        <w:jc w:val="both"/>
        <w:outlineLvl w:val="0"/>
      </w:pPr>
      <w:r>
        <w:t>Статья 3</w:t>
      </w: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Normal"/>
        <w:ind w:firstLine="540"/>
        <w:jc w:val="both"/>
      </w:pPr>
      <w:r>
        <w:t xml:space="preserve">Положения </w:t>
      </w:r>
      <w:hyperlink r:id="rId14">
        <w:r>
          <w:rPr>
            <w:color w:val="0000FF"/>
          </w:rPr>
          <w:t>абзаца первого части 2 статьи 1</w:t>
        </w:r>
      </w:hyperlink>
      <w:r>
        <w:t xml:space="preserve"> Закона Ульяновской области от 27 апреля 2009 года N 41-ЗО "О квоте для приема на работу инвалидов на территории Ульяновской области" (в редакции настоящего Закона) действуют до 1 сентября 2028 года.</w:t>
      </w: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Normal"/>
        <w:jc w:val="right"/>
      </w:pPr>
      <w:r>
        <w:t>Губернатор</w:t>
      </w:r>
    </w:p>
    <w:p w:rsidR="00691192" w:rsidRDefault="00691192">
      <w:pPr>
        <w:pStyle w:val="ConsPlusNormal"/>
        <w:jc w:val="right"/>
      </w:pPr>
      <w:r>
        <w:t>Ульяновской области</w:t>
      </w:r>
    </w:p>
    <w:p w:rsidR="00691192" w:rsidRDefault="00691192">
      <w:pPr>
        <w:pStyle w:val="ConsPlusNormal"/>
        <w:jc w:val="right"/>
      </w:pPr>
      <w:r>
        <w:lastRenderedPageBreak/>
        <w:t>А.Ю.РУССКИХ</w:t>
      </w:r>
    </w:p>
    <w:p w:rsidR="00691192" w:rsidRDefault="00691192">
      <w:pPr>
        <w:pStyle w:val="ConsPlusNormal"/>
      </w:pPr>
      <w:r>
        <w:t>Ульяновск</w:t>
      </w:r>
    </w:p>
    <w:p w:rsidR="00691192" w:rsidRDefault="00691192">
      <w:pPr>
        <w:pStyle w:val="ConsPlusNormal"/>
        <w:spacing w:before="200"/>
      </w:pPr>
      <w:r>
        <w:t>27 сентября 2022 года</w:t>
      </w:r>
    </w:p>
    <w:p w:rsidR="00691192" w:rsidRDefault="00691192">
      <w:pPr>
        <w:pStyle w:val="ConsPlusNormal"/>
        <w:spacing w:before="200"/>
      </w:pPr>
      <w:r>
        <w:t>N 90-ЗО</w:t>
      </w: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Normal"/>
        <w:jc w:val="both"/>
      </w:pPr>
    </w:p>
    <w:p w:rsidR="00691192" w:rsidRDefault="006911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>
      <w:bookmarkStart w:id="0" w:name="_GoBack"/>
      <w:bookmarkEnd w:id="0"/>
    </w:p>
    <w:sectPr w:rsidR="00DC423E" w:rsidSect="0004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92"/>
    <w:rsid w:val="00691192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192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91192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91192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192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91192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91192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DAEB03E69FC381CFCEDF361C94D01BE7444EF4D59E398C8317A49F1DEBF620AD9561624F60BDAFC20A59783026C81C6E7D8531BF9jBYFL" TargetMode="External"/><Relationship Id="rId13" Type="http://schemas.openxmlformats.org/officeDocument/2006/relationships/hyperlink" Target="consultantplus://offline/ref=743DAEB03E69FC381CFCEDF361C94D01BE7444EF495CE199C8317A49F1DEBF620AD9561624F60FD1A871E0C7855635DB93ECC65905FBBA3A95750Aj2Y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DAEB03E69FC381CFCEDF361C94D01BE7444EF4D59E398C8317A49F1DEBF620AD9561624F60FD1A871E1C5855635DB93ECC65905FBBA3A95750Aj2Y0L" TargetMode="External"/><Relationship Id="rId12" Type="http://schemas.openxmlformats.org/officeDocument/2006/relationships/hyperlink" Target="consultantplus://offline/ref=743DAEB03E69FC381CFCEDF361C94D01BE7444EF4D59E398C8317A49F1DEBF620AD9561624F60FD1A871E2C0855635DB93ECC65905FBBA3A95750Aj2Y0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3DAEB03E69FC381CFCEDF361C94D01BE7444EF4D59E398C8317A49F1DEBF620AD9560424AE03D1A06FE1C49000649DjCY5L" TargetMode="External"/><Relationship Id="rId11" Type="http://schemas.openxmlformats.org/officeDocument/2006/relationships/hyperlink" Target="consultantplus://offline/ref=743DAEB03E69FC381CFCF3FE77A5130BBB761EE1485AECCB936E2114A6D7B5354D960F5D63F30585F935B4CF8E0A7A9FC0FFC45119jFY8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3DAEB03E69FC381CFCF3FE77A5130BBC7E1BE44959ECCB936E2114A6D7B5354D960F5460FB0ED1A17AB593CA57699FCEFFC65705F9BC26j9Y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DAEB03E69FC381CFCEDF361C94D01BE7444EF4D59E398C8317A49F1DEBF620AD9561624F609DAFC20A59783026C81C6E7D8531BF9jBYFL" TargetMode="External"/><Relationship Id="rId14" Type="http://schemas.openxmlformats.org/officeDocument/2006/relationships/hyperlink" Target="consultantplus://offline/ref=743DAEB03E69FC381CFCEDF361C94D01BE7444EF4D5CE298C8317A49F1DEBF620AD9561624F60FD1A871E2CB855635DB93ECC65905FBBA3A95750Aj2Y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2023-06-08T11:24:00Z</dcterms:created>
  <dcterms:modified xsi:type="dcterms:W3CDTF">2023-06-08T11:24:00Z</dcterms:modified>
</cp:coreProperties>
</file>