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80" w:rsidRDefault="009D64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6480" w:rsidRDefault="009D6480">
      <w:pPr>
        <w:pStyle w:val="ConsPlusNormal"/>
        <w:jc w:val="both"/>
        <w:outlineLvl w:val="0"/>
      </w:pPr>
    </w:p>
    <w:p w:rsidR="009D6480" w:rsidRDefault="009D6480">
      <w:pPr>
        <w:pStyle w:val="ConsPlusTitle"/>
        <w:jc w:val="center"/>
        <w:outlineLvl w:val="0"/>
      </w:pPr>
      <w:r>
        <w:t>ПРАВИТЕЛЬСТВО УЛЬЯНОВСКОЙ ОБЛАСТИ</w:t>
      </w:r>
    </w:p>
    <w:p w:rsidR="009D6480" w:rsidRDefault="009D6480">
      <w:pPr>
        <w:pStyle w:val="ConsPlusTitle"/>
        <w:jc w:val="both"/>
      </w:pPr>
    </w:p>
    <w:p w:rsidR="009D6480" w:rsidRDefault="009D6480">
      <w:pPr>
        <w:pStyle w:val="ConsPlusTitle"/>
        <w:jc w:val="center"/>
      </w:pPr>
      <w:r>
        <w:t>ПОСТАНОВЛЕНИЕ</w:t>
      </w:r>
    </w:p>
    <w:p w:rsidR="009D6480" w:rsidRDefault="009D6480">
      <w:pPr>
        <w:pStyle w:val="ConsPlusTitle"/>
        <w:jc w:val="center"/>
      </w:pPr>
      <w:r>
        <w:t>от 20 августа 2020 г. N 466-П</w:t>
      </w:r>
    </w:p>
    <w:p w:rsidR="009D6480" w:rsidRDefault="009D6480">
      <w:pPr>
        <w:pStyle w:val="ConsPlusTitle"/>
        <w:jc w:val="both"/>
      </w:pPr>
    </w:p>
    <w:p w:rsidR="009D6480" w:rsidRDefault="009D6480">
      <w:pPr>
        <w:pStyle w:val="ConsPlusTitle"/>
        <w:jc w:val="center"/>
      </w:pPr>
      <w:r>
        <w:t>О ПРЕДОСТАВЛЕНИИ ИНДИВИДУАЛЬНЫМ ПРЕДПРИНИМАТЕЛЯМ</w:t>
      </w:r>
    </w:p>
    <w:p w:rsidR="009D6480" w:rsidRDefault="009D6480">
      <w:pPr>
        <w:pStyle w:val="ConsPlusTitle"/>
        <w:jc w:val="center"/>
      </w:pPr>
      <w:r>
        <w:t>И ЮРИДИЧЕСКИМ ЛИЦАМ, НЕ ЯВЛЯЮЩИМСЯ ГОСУДАРСТВЕННЫМИ</w:t>
      </w:r>
    </w:p>
    <w:p w:rsidR="009D6480" w:rsidRDefault="009D6480">
      <w:pPr>
        <w:pStyle w:val="ConsPlusTitle"/>
        <w:jc w:val="center"/>
      </w:pPr>
      <w:r>
        <w:t xml:space="preserve">(МУНИЦИПАЛЬНЫМИ) УЧРЕЖДЕНИЯМИ, </w:t>
      </w:r>
      <w:proofErr w:type="gramStart"/>
      <w:r>
        <w:t>ОСУЩЕСТВЛЯЮЩИМ</w:t>
      </w:r>
      <w:proofErr w:type="gramEnd"/>
      <w:r>
        <w:t xml:space="preserve"> ДЕЯТЕЛЬНОСТЬ</w:t>
      </w:r>
    </w:p>
    <w:p w:rsidR="009D6480" w:rsidRDefault="009D6480">
      <w:pPr>
        <w:pStyle w:val="ConsPlusTitle"/>
        <w:jc w:val="center"/>
      </w:pPr>
      <w:r>
        <w:t xml:space="preserve">НА ТЕРРИТОРИИ УЛЬЯНОВСКОЙ ОБЛАСТИ, СУБСИДИЙ ИЗ </w:t>
      </w:r>
      <w:proofErr w:type="gramStart"/>
      <w:r>
        <w:t>ОБЛАСТНОГО</w:t>
      </w:r>
      <w:proofErr w:type="gramEnd"/>
    </w:p>
    <w:p w:rsidR="009D6480" w:rsidRDefault="009D6480">
      <w:pPr>
        <w:pStyle w:val="ConsPlusTitle"/>
        <w:jc w:val="center"/>
      </w:pPr>
      <w:r>
        <w:t>БЮДЖЕТА УЛЬЯНОВСКОЙ ОБЛАСТИ В ЦЕЛЯХ ВОЗМЕЩЕНИЯ ЧАСТИ ЗАТРАТ</w:t>
      </w:r>
    </w:p>
    <w:p w:rsidR="009D6480" w:rsidRDefault="009D6480">
      <w:pPr>
        <w:pStyle w:val="ConsPlusTitle"/>
        <w:jc w:val="center"/>
      </w:pPr>
      <w:r>
        <w:t>В СВЯЗИ С ОПЛАТОЙ ТРУДА ВЫПУСКНИКОВ ОБРАЗОВАТЕЛЬНЫХ</w:t>
      </w:r>
    </w:p>
    <w:p w:rsidR="009D6480" w:rsidRDefault="009D6480">
      <w:pPr>
        <w:pStyle w:val="ConsPlusTitle"/>
        <w:jc w:val="center"/>
      </w:pPr>
      <w:r>
        <w:t>ОРГАНИЗАЦИЙ ВЫСШЕГО ОБРАЗОВАНИЯ И ПРОФЕССИОНАЛЬНЫХ</w:t>
      </w:r>
    </w:p>
    <w:p w:rsidR="009D6480" w:rsidRDefault="009D6480">
      <w:pPr>
        <w:pStyle w:val="ConsPlusTitle"/>
        <w:jc w:val="center"/>
      </w:pPr>
      <w:r>
        <w:t>ОБРАЗОВАТЕЛЬНЫХ ОРГАНИЗАЦИЙ, В ТОМ ЧИСЛЕ ИЗ ЧИСЛА ИНВАЛИДОВ</w:t>
      </w:r>
    </w:p>
    <w:p w:rsidR="009D6480" w:rsidRDefault="009D6480">
      <w:pPr>
        <w:pStyle w:val="ConsPlusTitle"/>
        <w:jc w:val="center"/>
      </w:pPr>
      <w:r>
        <w:t>МОЛОДОГО ВОЗРАСТА, А ТАКЖЕ В СВЯЗИ С ОСУЩЕСТВЛЕНИЕМ</w:t>
      </w:r>
    </w:p>
    <w:p w:rsidR="009D6480" w:rsidRDefault="009D6480">
      <w:pPr>
        <w:pStyle w:val="ConsPlusTitle"/>
        <w:jc w:val="center"/>
      </w:pPr>
      <w:r>
        <w:t>ДОПЛАТ ИХ НАСТАВНИКАМ</w:t>
      </w:r>
    </w:p>
    <w:p w:rsidR="009D6480" w:rsidRDefault="009D64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64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6480" w:rsidRDefault="009D64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6480" w:rsidRDefault="009D64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9D6480" w:rsidRDefault="009D6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6" w:history="1">
              <w:r>
                <w:rPr>
                  <w:color w:val="0000FF"/>
                </w:rPr>
                <w:t>N 682-П</w:t>
              </w:r>
            </w:hyperlink>
            <w:r>
              <w:rPr>
                <w:color w:val="392C69"/>
              </w:rPr>
              <w:t xml:space="preserve">, от 26.05.2021 </w:t>
            </w:r>
            <w:hyperlink r:id="rId7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в целях обеспечения реализации мероприятий государственной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Ульяновской области "Содействие занятости населения и развитие трудовых ресурсов в Ульяновской области", утвержденной постановлением Правительства Ульяновской области от 14.11.2019 N 26/576-П "Об утверждении государственной программы Ульяновской области "Содействие занятости населения и развитие трудовых ресурсов в Ульяновской области", Правительство Ульяновской области постановляет:</w:t>
      </w:r>
      <w:proofErr w:type="gramEnd"/>
    </w:p>
    <w:p w:rsidR="009D6480" w:rsidRDefault="009D6480">
      <w:pPr>
        <w:pStyle w:val="ConsPlusNormal"/>
        <w:spacing w:before="220"/>
        <w:ind w:firstLine="540"/>
        <w:jc w:val="both"/>
      </w:pPr>
      <w:r>
        <w:t>1. Утвердить: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w:anchor="P44" w:history="1">
        <w:r>
          <w:rPr>
            <w:color w:val="0000FF"/>
          </w:rPr>
          <w:t>Правила</w:t>
        </w:r>
      </w:hyperlink>
      <w:r>
        <w:t xml:space="preserve"> предоставления индивидуальным предпринимателям и юридическим лицам, не являющимся государственными (муниципальными) учреждениями, осуществляющим деятельность на территории Ульяновской области, субсидий из областного бюджета Ульяновской области 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 (приложение N 1);</w:t>
      </w:r>
      <w:proofErr w:type="gramEnd"/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w:anchor="P174" w:history="1">
        <w:r>
          <w:rPr>
            <w:color w:val="0000FF"/>
          </w:rPr>
          <w:t>Правила</w:t>
        </w:r>
      </w:hyperlink>
      <w:r>
        <w:t xml:space="preserve"> предоставления индивидуальным предпринимателям и юридическим лицам, не являющимся государственными (муниципальными) учреждениями, осуществляющим деятельность на территории Ульяновской области, субсидий из областного бюджета Ульяновской области 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 из числа инвалидов </w:t>
      </w:r>
      <w:bookmarkStart w:id="0" w:name="_GoBack"/>
      <w:r>
        <w:t>молодого возраста, а также в связи с осуществлением доплат их наставникам (приложение N</w:t>
      </w:r>
      <w:proofErr w:type="gramEnd"/>
      <w:r>
        <w:t xml:space="preserve"> 2).</w:t>
      </w:r>
      <w:bookmarkEnd w:id="0"/>
    </w:p>
    <w:p w:rsidR="009D6480" w:rsidRDefault="009D6480">
      <w:pPr>
        <w:pStyle w:val="ConsPlusNormal"/>
        <w:spacing w:before="220"/>
        <w:ind w:firstLine="540"/>
        <w:jc w:val="both"/>
      </w:pPr>
      <w:r>
        <w:t>2. Финансовое обеспечение расходных обязательств, связанных с реализацией настоящего постановления, осуществлять в пределах бюджетных ассигнований, предусмотренных в областном бюджете Ульяновской области на очередной финансовый год и плановый период, и лимитов бюджетных обязательств, утвержденных в установленном порядке Агентству по развитию человеческого потенциала и трудовых ресурсов Ульяновской области на предоставление указанных субсидий.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lastRenderedPageBreak/>
        <w:t>3. Признать утратившими силу:</w:t>
      </w:r>
    </w:p>
    <w:p w:rsidR="009D6480" w:rsidRDefault="009D648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17.01.2019 N 8-П "Об утверждении Порядка предоставления индивидуальным предпринимателям и юридическим лицам субсидий из областного бюджета Ульяновской области 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организаций";</w:t>
      </w:r>
    </w:p>
    <w:p w:rsidR="009D6480" w:rsidRDefault="009D6480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24.04.2019 N 171-П "О предоставлении индивидуальным предпринимателям и юридическим лицам, не являющимся государственными (муниципальными) учреждениями, осуществляющим деятельность на территории Ульяновской области, субсидий из областного бюджета Ульяновской области 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 из числа инвалидов молодого возраста, а также в связи</w:t>
      </w:r>
      <w:proofErr w:type="gramEnd"/>
      <w:r>
        <w:t xml:space="preserve"> с осуществлением доплат их наставникам";</w:t>
      </w:r>
    </w:p>
    <w:p w:rsidR="009D6480" w:rsidRDefault="009D648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пункты 2</w:t>
        </w:r>
      </w:hyperlink>
      <w:r>
        <w:t xml:space="preserve"> и </w:t>
      </w:r>
      <w:hyperlink r:id="rId13" w:history="1">
        <w:r>
          <w:rPr>
            <w:color w:val="0000FF"/>
          </w:rPr>
          <w:t>3</w:t>
        </w:r>
      </w:hyperlink>
      <w:r>
        <w:t xml:space="preserve"> постановления Правительства Ульяновской области от 19.08.2019 N 398-П "О внесении изменений в отдельные постановления Правительства Ульяновской области и признании </w:t>
      </w:r>
      <w:proofErr w:type="gramStart"/>
      <w:r>
        <w:t>утратившим</w:t>
      </w:r>
      <w:proofErr w:type="gramEnd"/>
      <w:r>
        <w:t xml:space="preserve"> силу отдельного положения постановления Правительства Ульяновской области от 23.10.2017 N 516-П".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4. Настоящее постановление вступает в силу на следующий день после дня его официального опубликования.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right"/>
      </w:pPr>
      <w:r>
        <w:t>Председатель</w:t>
      </w:r>
    </w:p>
    <w:p w:rsidR="009D6480" w:rsidRDefault="009D6480">
      <w:pPr>
        <w:pStyle w:val="ConsPlusNormal"/>
        <w:jc w:val="right"/>
      </w:pPr>
      <w:r>
        <w:t>Правительства Ульяновской области</w:t>
      </w:r>
    </w:p>
    <w:p w:rsidR="009D6480" w:rsidRDefault="009D6480">
      <w:pPr>
        <w:pStyle w:val="ConsPlusNormal"/>
        <w:jc w:val="right"/>
      </w:pPr>
      <w:r>
        <w:t>А.А.СМЕКАЛИН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right"/>
        <w:outlineLvl w:val="0"/>
      </w:pPr>
      <w:r>
        <w:t>Приложение N 1</w:t>
      </w:r>
    </w:p>
    <w:p w:rsidR="009D6480" w:rsidRDefault="009D6480">
      <w:pPr>
        <w:pStyle w:val="ConsPlusNormal"/>
        <w:jc w:val="right"/>
      </w:pPr>
      <w:r>
        <w:t>к постановлению</w:t>
      </w:r>
    </w:p>
    <w:p w:rsidR="009D6480" w:rsidRDefault="009D6480">
      <w:pPr>
        <w:pStyle w:val="ConsPlusNormal"/>
        <w:jc w:val="right"/>
      </w:pPr>
      <w:r>
        <w:t>Правительства Ульяновской области</w:t>
      </w:r>
    </w:p>
    <w:p w:rsidR="009D6480" w:rsidRDefault="009D6480">
      <w:pPr>
        <w:pStyle w:val="ConsPlusNormal"/>
        <w:jc w:val="right"/>
      </w:pPr>
      <w:r>
        <w:t>от 20 августа 2020 г. N 466-П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Title"/>
        <w:jc w:val="center"/>
      </w:pPr>
      <w:bookmarkStart w:id="1" w:name="P44"/>
      <w:bookmarkEnd w:id="1"/>
      <w:r>
        <w:t>ПРАВИЛА</w:t>
      </w:r>
    </w:p>
    <w:p w:rsidR="009D6480" w:rsidRDefault="009D6480">
      <w:pPr>
        <w:pStyle w:val="ConsPlusTitle"/>
        <w:jc w:val="center"/>
      </w:pPr>
      <w:r>
        <w:t>ПРЕДОСТАВЛЕНИЯ ИНДИВИДУАЛЬНЫМ ПРЕДПРИНИМАТЕЛЯМ И ЮРИДИЧЕСКИМ</w:t>
      </w:r>
    </w:p>
    <w:p w:rsidR="009D6480" w:rsidRDefault="009D6480">
      <w:pPr>
        <w:pStyle w:val="ConsPlusTitle"/>
        <w:jc w:val="center"/>
      </w:pPr>
      <w:r>
        <w:t>ЛИЦАМ, НЕ ЯВЛЯЮЩИМСЯ ГОСУДАРСТВЕННЫМИ (МУНИЦИПАЛЬНЫМИ)</w:t>
      </w:r>
    </w:p>
    <w:p w:rsidR="009D6480" w:rsidRDefault="009D6480">
      <w:pPr>
        <w:pStyle w:val="ConsPlusTitle"/>
        <w:jc w:val="center"/>
      </w:pPr>
      <w:r>
        <w:t xml:space="preserve">УЧРЕЖДЕНИЯМИ, </w:t>
      </w:r>
      <w:proofErr w:type="gramStart"/>
      <w:r>
        <w:t>ОСУЩЕСТВЛЯЮЩИМ</w:t>
      </w:r>
      <w:proofErr w:type="gramEnd"/>
      <w:r>
        <w:t xml:space="preserve"> ДЕЯТЕЛЬНОСТЬ НА ТЕРРИТОРИИ</w:t>
      </w:r>
    </w:p>
    <w:p w:rsidR="009D6480" w:rsidRDefault="009D6480">
      <w:pPr>
        <w:pStyle w:val="ConsPlusTitle"/>
        <w:jc w:val="center"/>
      </w:pPr>
      <w:r>
        <w:t>УЛЬЯНОВСКОЙ ОБЛАСТИ, СУБСИДИЙ ИЗ ОБЛАСТНОГО БЮДЖЕТА</w:t>
      </w:r>
    </w:p>
    <w:p w:rsidR="009D6480" w:rsidRDefault="009D6480">
      <w:pPr>
        <w:pStyle w:val="ConsPlusTitle"/>
        <w:jc w:val="center"/>
      </w:pPr>
      <w:r>
        <w:t>УЛЬЯНОВСКОЙ ОБЛАСТИ В ЦЕЛЯХ ВОЗМЕЩЕНИЯ ЧАСТИ ЗАТРАТ В СВЯЗИ</w:t>
      </w:r>
    </w:p>
    <w:p w:rsidR="009D6480" w:rsidRDefault="009D6480">
      <w:pPr>
        <w:pStyle w:val="ConsPlusTitle"/>
        <w:jc w:val="center"/>
      </w:pPr>
      <w:r>
        <w:t>С ОПЛАТОЙ ТРУДА ВЫПУСКНИКОВ ОБРАЗОВАТЕЛЬНЫХ ОРГАНИЗАЦИЙ</w:t>
      </w:r>
    </w:p>
    <w:p w:rsidR="009D6480" w:rsidRDefault="009D6480">
      <w:pPr>
        <w:pStyle w:val="ConsPlusTitle"/>
        <w:jc w:val="center"/>
      </w:pPr>
      <w:r>
        <w:t xml:space="preserve">ВЫСШЕГО ОБРАЗОВАНИЯ И </w:t>
      </w:r>
      <w:proofErr w:type="gramStart"/>
      <w:r>
        <w:t>ПРОФЕССИОНАЛЬНЫХ</w:t>
      </w:r>
      <w:proofErr w:type="gramEnd"/>
    </w:p>
    <w:p w:rsidR="009D6480" w:rsidRDefault="009D6480">
      <w:pPr>
        <w:pStyle w:val="ConsPlusTitle"/>
        <w:jc w:val="center"/>
      </w:pPr>
      <w:r>
        <w:t>ОБРАЗОВАТЕЛЬНЫХ ОРГАНИЗАЦИЙ</w:t>
      </w:r>
    </w:p>
    <w:p w:rsidR="009D6480" w:rsidRDefault="009D64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64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6480" w:rsidRDefault="009D64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6480" w:rsidRDefault="009D64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9D6480" w:rsidRDefault="009D6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14" w:history="1">
              <w:r>
                <w:rPr>
                  <w:color w:val="0000FF"/>
                </w:rPr>
                <w:t>N 682-П</w:t>
              </w:r>
            </w:hyperlink>
            <w:r>
              <w:rPr>
                <w:color w:val="392C69"/>
              </w:rPr>
              <w:t xml:space="preserve">, от 26.05.2021 </w:t>
            </w:r>
            <w:hyperlink r:id="rId15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ind w:firstLine="540"/>
        <w:jc w:val="both"/>
      </w:pPr>
      <w:bookmarkStart w:id="2" w:name="P57"/>
      <w:bookmarkEnd w:id="2"/>
      <w:r>
        <w:t xml:space="preserve">1. </w:t>
      </w:r>
      <w:proofErr w:type="gramStart"/>
      <w:r>
        <w:t xml:space="preserve">Настоящие Правила устанавливают порядок и условия предоставления индивидуальным предпринимателям и юридическим лицам, не являющимся государственными (муниципальными) </w:t>
      </w:r>
      <w:r>
        <w:lastRenderedPageBreak/>
        <w:t>учреждениями, осуществляющим деятельность на территории Ульяновской области (далее - работодатели), субсидий из областного бюджета Ульяновской области 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 (далее - выпускники, субсидия соответственно).</w:t>
      </w:r>
      <w:proofErr w:type="gramEnd"/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настоящих Правилах под выпускниками понимаются лица, получившие среднее профессиональное образование либо высшее образование в имеющих лицензию на осуществление соответствующей образовательной деятельности и свидетельство о государственной аккредитации профессиональных образовательных организациях либо образовательных организациях высшего образования и впервые поступившие на работу не позднее одного года со дня получения диплома о среднем профессиональном образовании либо диплома бакалавра, специалиста или магистра, а также</w:t>
      </w:r>
      <w:proofErr w:type="gramEnd"/>
      <w:r>
        <w:t xml:space="preserve"> работавшие по срочному трудовому договору в период прохождения производственной практики.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Объем субсидии в расчете на одного выпускника определяется исходя из размера половины минимального размера оплаты труда, установленного законодательством Российской Федерации, увеличенного на соответствующую половине минимального размера оплаты труда сумму страховых взносов, подлежащую уплате в государственные внебюджетные фонды, а также времени, отработанного выпускником в пределах соответствующего месяца.</w:t>
      </w:r>
      <w:proofErr w:type="gramEnd"/>
    </w:p>
    <w:p w:rsidR="009D6480" w:rsidRDefault="009D64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Работодатели имеют право на получение субсидии за период работы выпускников, не превышающий 6 месяцев со дня заключения трудового договора, при условии сохранения трудовых отношений с выпускником в течение не менее 6 месяцев со дня заключения трудового договора.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Объем субсидии определяется по формуле: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ind w:firstLine="540"/>
        <w:jc w:val="both"/>
      </w:pPr>
      <w:r w:rsidRPr="00247D0A">
        <w:rPr>
          <w:position w:val="-6"/>
        </w:rPr>
        <w:pict>
          <v:shape id="_x0000_i1025" style="width:245.2pt;height:17.65pt" coordsize="" o:spt="100" adj="0,,0" path="" filled="f" stroked="f">
            <v:stroke joinstyle="miter"/>
            <v:imagedata r:id="rId18" o:title="base_23628_58677_32768"/>
            <v:formulas/>
            <v:path o:connecttype="segments"/>
          </v:shape>
        </w:pict>
      </w:r>
    </w:p>
    <w:p w:rsidR="009D6480" w:rsidRDefault="009D6480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ind w:firstLine="540"/>
        <w:jc w:val="both"/>
      </w:pPr>
      <w:r w:rsidRPr="00247D0A">
        <w:rPr>
          <w:position w:val="-5"/>
        </w:rPr>
        <w:pict>
          <v:shape id="_x0000_i1026" style="width:14.25pt;height:16.3pt" coordsize="" o:spt="100" adj="0,,0" path="" filled="f" stroked="f">
            <v:stroke joinstyle="miter"/>
            <v:imagedata r:id="rId20" o:title="base_23628_58677_32769"/>
            <v:formulas/>
            <v:path o:connecttype="segments"/>
          </v:shape>
        </w:pict>
      </w:r>
      <w:r>
        <w:t xml:space="preserve"> - объем субсидии;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V - число трудоустроенных выпускников.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4. Субсидии предоставляются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предоставление субсидий, доведенных до Агентства по развитию человеческого потенциала и трудовых ресурсов Ульяновской области (далее - уполномоченный орган) как получателя средств областного бюджета Ульяновской области.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в установленных Министерством финансов Российской Федерации порядке и объеме при составлении проекта закона Ульяновской области об областном бюджете Ульяновской области на соответствующий финансовый год и плановый период (о внесении изменений в закон Ульяновской области об областном бюджете Ульяновской области на соответствующий финансовый год и плановый</w:t>
      </w:r>
      <w:proofErr w:type="gramEnd"/>
      <w:r>
        <w:t xml:space="preserve"> период).</w:t>
      </w:r>
    </w:p>
    <w:p w:rsidR="009D6480" w:rsidRDefault="009D6480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3" w:name="P75"/>
      <w:bookmarkEnd w:id="3"/>
      <w:r>
        <w:lastRenderedPageBreak/>
        <w:t>5. По состоянию на первое число месяца, предшествующего месяцу, в котором планируется заключение соглашения о предоставлении субсидии (далее - Соглашение), работодатели должны соответствовать следующим требованиям: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1) работодатель - юридическое лицо не должен являться государственным или муниципальным учреждением;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2) у работодателя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3) у работодателя должна отсутствовать просроченная (неурегулированная) задолженность по денежным обязательствам перед Ульяновской областью субсидий, бюджетных инвестиций (если работодатель является юридическим лицом, созданным в организационно-правовой форме хозяйственного товарищества или общества),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нормативными правовыми актами Ульяновской области, и иная просроченная задолженность перед областным бюджетом Ульяновской области;</w:t>
      </w:r>
    </w:p>
    <w:p w:rsidR="009D6480" w:rsidRDefault="009D6480">
      <w:pPr>
        <w:pStyle w:val="ConsPlusNormal"/>
        <w:jc w:val="both"/>
      </w:pPr>
      <w:r>
        <w:t xml:space="preserve">(в ред. постановлений Правительства Ульяновской области от 25.11.2020 </w:t>
      </w:r>
      <w:hyperlink r:id="rId24" w:history="1">
        <w:r>
          <w:rPr>
            <w:color w:val="0000FF"/>
          </w:rPr>
          <w:t>N 682-П</w:t>
        </w:r>
      </w:hyperlink>
      <w:r>
        <w:t xml:space="preserve">, от 26.05.2021 </w:t>
      </w:r>
      <w:hyperlink r:id="rId25" w:history="1">
        <w:r>
          <w:rPr>
            <w:color w:val="0000FF"/>
          </w:rPr>
          <w:t>N 207-П</w:t>
        </w:r>
      </w:hyperlink>
      <w:r>
        <w:t>)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предпринимателе, если работодатель является индивидуальным предпринимателем;</w:t>
      </w:r>
      <w:proofErr w:type="gramEnd"/>
    </w:p>
    <w:p w:rsidR="009D6480" w:rsidRDefault="009D6480">
      <w:pPr>
        <w:pStyle w:val="ConsPlusNormal"/>
        <w:jc w:val="both"/>
      </w:pPr>
      <w:r>
        <w:t xml:space="preserve">(пп.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5) в отношении работодателя не должна быть возбуждена процедура, применяемая в деле о банкротстве, а его деятельность не должна быть приостановлена в порядке, предусмотренном законодательством Российской Федерации, при этом работодатель - юридическое лицо не должен находиться в процессе реорганизации или ликвидации, а работодатель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6) работодатель не должен получать средства областного бюджета Ульяновской области на основании иных нормативных правовых актов Ульяновской области на цели, указанные в </w:t>
      </w:r>
      <w:hyperlink w:anchor="P57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7) работодателю не должно быть назначено административное наказание за нарушение условий предоставления иных субсидий из областного бюджета Ульяновской области, если срок, в течение которого он считается подвергнутым такому наказанию, не истек;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8) работодатель, являющийся юридическим лицом,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>
        <w:t xml:space="preserve"> операций (офшорные зоны) в отношении таких юридических лиц, в совокупности превышает 50 процентов.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4" w:name="P86"/>
      <w:bookmarkEnd w:id="4"/>
      <w:r>
        <w:t>6. Для получения субсидии работодатели до 20 ноября текущего финансового года представляют в уполномоченный орган через областное государственное казенное учреждение "Кадровый центр Ульяновской области":</w:t>
      </w:r>
    </w:p>
    <w:p w:rsidR="009D6480" w:rsidRDefault="009D6480">
      <w:pPr>
        <w:pStyle w:val="ConsPlusNormal"/>
        <w:jc w:val="both"/>
      </w:pPr>
      <w:r>
        <w:t xml:space="preserve">(в ред. постановлений Правительства Ульяновской области от 25.11.2020 </w:t>
      </w:r>
      <w:hyperlink r:id="rId27" w:history="1">
        <w:r>
          <w:rPr>
            <w:color w:val="0000FF"/>
          </w:rPr>
          <w:t>N 682-П</w:t>
        </w:r>
      </w:hyperlink>
      <w:r>
        <w:t xml:space="preserve">, от 26.05.2021 </w:t>
      </w:r>
      <w:hyperlink r:id="rId28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207-П</w:t>
        </w:r>
      </w:hyperlink>
      <w:r>
        <w:t>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1) заявку на получение субсидии, составленную по форме, утвержденной правовым актом уполномоченного органа;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2) документ, содержащий расчет объема субсидии, составленный в произвольной форме и утвержденный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3) копии учредительных документов работодателя, являющегося юридическим лицом, заверенные его единоличным исполнительным органом либо его уполномоченным представителем;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 xml:space="preserve">4) справку о соответствии работодателя по состоянию на первое число месяца, предшествующего месяцу, в котором планируется заключение Соглашения, требованиям, установленным </w:t>
      </w:r>
      <w:hyperlink w:anchor="P75" w:history="1">
        <w:r>
          <w:rPr>
            <w:color w:val="0000FF"/>
          </w:rPr>
          <w:t>пунктом 5</w:t>
        </w:r>
      </w:hyperlink>
      <w:r>
        <w:t xml:space="preserve"> настоящих Правил, подписанную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  <w:proofErr w:type="gramEnd"/>
    </w:p>
    <w:p w:rsidR="009D6480" w:rsidRDefault="009D648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5) копию свидетельства о государственной регистрации работодателя - юридического лица;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6)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7) копии документов, подтверждающих объем затрат работодателей в связи с оплатой труда выпускников с учетом страховых взносов, начисляемых на выплаты и иные вознаграждения в пользу физических лиц в рамках трудовых отношений. Указанные копии должны быть заверены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8) сведения о численности выпускников, фактически отработанном ими времени;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9) копии трудовых книжек выпускников, заверенные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предпринимателем, или сформированные в соответствии с трудовым законодательством в электронном виде сведения о трудовой деятельности каждого выпускника на бумажном носителе, заверенные надлежащим образом;</w:t>
      </w:r>
      <w:proofErr w:type="gramEnd"/>
    </w:p>
    <w:p w:rsidR="009D6480" w:rsidRDefault="009D648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10) копии трудовых договоров, заключенных с выпускниками, заверенные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11) копию документа об образовании и (или) о квалификации выпускника, заверенную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12) справку налогового органа об исполнении работодателем по состоянию на первое число месяца, предшествующего месяцу, в котором планируется заключение Соглашения, обязанности по уплате налогов, сборов, страховых взносов, пеней, штрафов, процентов.</w:t>
      </w:r>
    </w:p>
    <w:p w:rsidR="009D6480" w:rsidRDefault="009D6480">
      <w:pPr>
        <w:pStyle w:val="ConsPlusNormal"/>
        <w:jc w:val="both"/>
      </w:pPr>
      <w:r>
        <w:lastRenderedPageBreak/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Если документы (копии документов), представленные для получения субсидии, содержат персональные данные, то в состав указанных документов (копий документов) должны быть включены письменные согласия субъектов этих данных на их обработку.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орган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  <w:proofErr w:type="gramEnd"/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7. Документы (копии документов), представленные работодателями в соответствии с </w:t>
      </w:r>
      <w:hyperlink w:anchor="P86" w:history="1">
        <w:r>
          <w:rPr>
            <w:color w:val="0000FF"/>
          </w:rPr>
          <w:t>пунктом 6</w:t>
        </w:r>
      </w:hyperlink>
      <w:r>
        <w:t xml:space="preserve"> настоящих Правил, подлежат регистрации в журнале регистрации, форма которого утверждается уполномоченным органом, в день их поступления с указанием даты и времени регистрации и направляются в уполномоченный орган в течение 5 рабочих дней </w:t>
      </w:r>
      <w:proofErr w:type="gramStart"/>
      <w:r>
        <w:t>с даты регистрации</w:t>
      </w:r>
      <w:proofErr w:type="gramEnd"/>
      <w:r>
        <w:t>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Уполномоченный орган в течение 10 рабочих дней со дня поступления документов (копий документов), указанных в </w:t>
      </w:r>
      <w:hyperlink w:anchor="P86" w:history="1">
        <w:r>
          <w:rPr>
            <w:color w:val="0000FF"/>
          </w:rPr>
          <w:t>пункте 6</w:t>
        </w:r>
      </w:hyperlink>
      <w:r>
        <w:t xml:space="preserve"> настоящих Правил, осуществляет проверку соответствия работодателя требованиям, установленным </w:t>
      </w:r>
      <w:hyperlink w:anchor="P75" w:history="1">
        <w:r>
          <w:rPr>
            <w:color w:val="0000FF"/>
          </w:rPr>
          <w:t>пунктом 5</w:t>
        </w:r>
      </w:hyperlink>
      <w:r>
        <w:t xml:space="preserve"> настоящих Правил, а также комплектности представленных документов (копий документов),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 государственных органов в информационно-телекоммуникационной сети</w:t>
      </w:r>
      <w:proofErr w:type="gramEnd"/>
      <w:r>
        <w:t xml:space="preserve"> Интернет, направления в уполномоченные государственные органы запросов (при необходимости), наведения справок, а также использования иных форм проверки, не противоречащих законодательству Российской Федерации, и принимает решение о предоставлении работодателю субсидии и заключении с ним Соглашения или об отказе в предоставлении субсидии. Решение оформляется правовым актом уполномоченного органа.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9. Основаниями для принятия уполномоченным органом решения об отказе в предоставлении субсидии и заключении Соглашения являются: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1) несоответствие работодателя требованиям, установленным </w:t>
      </w:r>
      <w:hyperlink w:anchor="P75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2) представление работодателем документов (копий документов), указанных в </w:t>
      </w:r>
      <w:hyperlink w:anchor="P86" w:history="1">
        <w:r>
          <w:rPr>
            <w:color w:val="0000FF"/>
          </w:rPr>
          <w:t>пункте 6</w:t>
        </w:r>
      </w:hyperlink>
      <w:r>
        <w:t xml:space="preserve"> настоящих Правил, не в полном объеме либо с нарушением предъявляемых к ним требований и (или) наличие в таких документах (копиях документов) неполных и (или) недостоверных сведений;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3) представление работодателем документов (копий документов), указанных в </w:t>
      </w:r>
      <w:hyperlink w:anchor="P86" w:history="1">
        <w:r>
          <w:rPr>
            <w:color w:val="0000FF"/>
          </w:rPr>
          <w:t>пункте 6</w:t>
        </w:r>
      </w:hyperlink>
      <w:r>
        <w:t xml:space="preserve"> настоящих Правил, по истечении указанного срока;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4) отсутствие или недостаточность доведенных до уполномоченного органа лимитов бюджетных обязательств на предоставление субсидий.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В случае если лимиты бюджетных обязательств на предоставление субсидий не позволяют предоставить субсидий всем работодателям, в отношении которых уполномоченным органом принято решение о предоставлении субсидий, уполномоченный орган принимает решение о предоставлении субсидии работодателю, представившему документы (копии документов), необходимые для получения субсидий, ранее других работодателей, в соответствии с очередностью поступления документов (копий документов), определяемой по дате и времени их регистрации в</w:t>
      </w:r>
      <w:proofErr w:type="gramEnd"/>
      <w:r>
        <w:t xml:space="preserve"> </w:t>
      </w:r>
      <w:proofErr w:type="gramStart"/>
      <w:r>
        <w:t>журнале</w:t>
      </w:r>
      <w:proofErr w:type="gramEnd"/>
      <w:r>
        <w:t xml:space="preserve"> регистрации.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lastRenderedPageBreak/>
        <w:t>10. Не позднее 3 рабочих дней со дня принятия соответствующего решения уполномоченный орган направляет работодателю уведомление о принятом решении. При этом в случае принятия решения об отказе в предоставлении субсидии и заключении Соглашения в уведомлении излагаются обстоятельства, послужившие основанием для принятия такого решения. Уведомление должно быть направлено в форме, обеспечивающей возможность подтверждения факта его получения.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11. Не позднее 7 рабочих дней со дня принятия уполномоченным органом решения о предоставлении субсидии уполномоченный орган обеспечивает заключение с работодателем, в отношении которого принято решение о предоставлении субсидии (далее - получатель субсидии), Соглашения в соответствии с типовой формой, установленной Министерством финансов Ульяновской области. Соглашение должно содержать в том числе: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1) сведения об объеме субсидий, условиях и порядке их предоставления;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2) значения результата предоставления субсидии;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25.11.2020 N 682-П;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4) условие о согласии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 и порядка, установленных при предоставлении субсидии.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В случае уменьшения уполномоченному органу ранее доведенных до него лимитов бюджетных обязательств на предоставление субсидий, приводящего к невозможности предоставления субсидий в объеме, сведения о котором содержатся в Соглашении, в Соглашение подлежат включению условия о согласовании новых условий Соглашения или о расторжении Соглашения в случае недостижения уполномоченным органом и получателем субсидий согласия относительно таких новых условий.</w:t>
      </w:r>
      <w:proofErr w:type="gramEnd"/>
    </w:p>
    <w:p w:rsidR="009D6480" w:rsidRDefault="009D6480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12. Уполномоченный орган перечисляет субсидию на расчетный счет, открытый получателю субсидии в кредитной организации, не позднее 10 рабочих дней со дня принятия уполномоченным органом решения о предоставлении субсидии и заключении Соглашения.</w:t>
      </w:r>
    </w:p>
    <w:p w:rsidR="009D6480" w:rsidRDefault="009D64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13. Результатом предоставления субсидии является число выпускников, с которыми получателем субсидии сохранены трудовые отношения в течение 3 месяцев со дня перечисления субсидии получателю субсидии либо до дня расторжения с ними трудовых договоров по основаниям, предусмотренным </w:t>
      </w:r>
      <w:hyperlink r:id="rId38" w:history="1">
        <w:r>
          <w:rPr>
            <w:color w:val="0000FF"/>
          </w:rPr>
          <w:t>статьей 80</w:t>
        </w:r>
      </w:hyperlink>
      <w:r>
        <w:t xml:space="preserve"> и </w:t>
      </w:r>
      <w:hyperlink r:id="rId39" w:history="1">
        <w:r>
          <w:rPr>
            <w:color w:val="0000FF"/>
          </w:rPr>
          <w:t>пунктами 5</w:t>
        </w:r>
      </w:hyperlink>
      <w:r>
        <w:t xml:space="preserve"> - </w:t>
      </w:r>
      <w:hyperlink r:id="rId40" w:history="1">
        <w:r>
          <w:rPr>
            <w:color w:val="0000FF"/>
          </w:rPr>
          <w:t>8</w:t>
        </w:r>
      </w:hyperlink>
      <w:r>
        <w:t xml:space="preserve"> и </w:t>
      </w:r>
      <w:hyperlink r:id="rId41" w:history="1">
        <w:r>
          <w:rPr>
            <w:color w:val="0000FF"/>
          </w:rPr>
          <w:t>11</w:t>
        </w:r>
      </w:hyperlink>
      <w:r>
        <w:t xml:space="preserve"> - </w:t>
      </w:r>
      <w:hyperlink r:id="rId42" w:history="1">
        <w:r>
          <w:rPr>
            <w:color w:val="0000FF"/>
          </w:rPr>
          <w:t>14 статьи 81</w:t>
        </w:r>
      </w:hyperlink>
      <w:r>
        <w:t xml:space="preserve"> Трудового кодекса Российской Федерации.</w:t>
      </w:r>
    </w:p>
    <w:p w:rsidR="009D6480" w:rsidRDefault="009D64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Получатель субсидии по истечении 3,5 месяца со дня перечисления уполномоченным органом субсидии представляет в уполномоченный орган </w:t>
      </w:r>
      <w:hyperlink w:anchor="P156" w:history="1">
        <w:r>
          <w:rPr>
            <w:color w:val="0000FF"/>
          </w:rPr>
          <w:t>отчет</w:t>
        </w:r>
      </w:hyperlink>
      <w:r>
        <w:t xml:space="preserve"> о достижении результата предоставления субсидии, составленный по форме, определенной типовой формой соглашения о предоставлении субсидий из областного бюджета Ульяновской области юридическим лицам, не являющимся государственными (муниципальными) учреждениями, которая установлена Министерством финансов Ульяновской области.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5" w:name="P129"/>
      <w:bookmarkEnd w:id="5"/>
      <w:r>
        <w:t xml:space="preserve">14. В случае нарушения получателями субсидий условий, установленных при предоставлении субсидий, в том числе предусмотренных в Соглашении, или установления факта представления ложных либо намеренно искаженных сведений, выявленных по результатам проведенных уполномоченным органом и органом государственного финансового контроля проверок, субсидии подлежат возврату в областной бюджет Ульяновской области в полном </w:t>
      </w:r>
      <w:r>
        <w:lastRenderedPageBreak/>
        <w:t>объеме.</w:t>
      </w:r>
    </w:p>
    <w:p w:rsidR="009D6480" w:rsidRDefault="009D64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6" w:name="P131"/>
      <w:bookmarkEnd w:id="6"/>
      <w:r>
        <w:t xml:space="preserve">В случае недостижения получателями </w:t>
      </w:r>
      <w:proofErr w:type="gramStart"/>
      <w:r>
        <w:t>субсидий результата предоставления субсидий субсидии</w:t>
      </w:r>
      <w:proofErr w:type="gramEnd"/>
      <w:r>
        <w:t xml:space="preserve"> подлежат возврату в объеме, пропорциональном величине недостигнутого значения указанного результата, если иное не предусмотрено </w:t>
      </w:r>
      <w:hyperlink w:anchor="P133" w:history="1">
        <w:r>
          <w:rPr>
            <w:color w:val="0000FF"/>
          </w:rPr>
          <w:t>абзацем третьим</w:t>
        </w:r>
      </w:hyperlink>
      <w:r>
        <w:t xml:space="preserve"> настоящего пункта.</w:t>
      </w:r>
    </w:p>
    <w:p w:rsidR="009D6480" w:rsidRDefault="009D6480">
      <w:pPr>
        <w:pStyle w:val="ConsPlusNormal"/>
        <w:jc w:val="both"/>
      </w:pPr>
      <w:r>
        <w:t xml:space="preserve">(в ред. постановлений Правительства Ульяновской области от 25.11.2020 </w:t>
      </w:r>
      <w:hyperlink r:id="rId46" w:history="1">
        <w:r>
          <w:rPr>
            <w:color w:val="0000FF"/>
          </w:rPr>
          <w:t>N 682-П</w:t>
        </w:r>
      </w:hyperlink>
      <w:r>
        <w:t xml:space="preserve">, от 26.05.2021 </w:t>
      </w:r>
      <w:hyperlink r:id="rId47" w:history="1">
        <w:r>
          <w:rPr>
            <w:color w:val="0000FF"/>
          </w:rPr>
          <w:t>N 207-П</w:t>
        </w:r>
      </w:hyperlink>
      <w:r>
        <w:t>)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7" w:name="P133"/>
      <w:bookmarkEnd w:id="7"/>
      <w:proofErr w:type="gramStart"/>
      <w:r>
        <w:t xml:space="preserve">Возврат субсидий по основанию, установленному </w:t>
      </w:r>
      <w:hyperlink w:anchor="P131" w:history="1">
        <w:r>
          <w:rPr>
            <w:color w:val="0000FF"/>
          </w:rPr>
          <w:t>абзацем вторым</w:t>
        </w:r>
      </w:hyperlink>
      <w:r>
        <w:t xml:space="preserve"> настоящего пункта, не осуществляется, если недостижение получателями субсидий результата предоставления субсидий обусловлено наступлением обстоятельств непреодолимой силы - установлением областного и (или) местного уровня реагирования на чрезвычайную ситуацию Губернатором Ульяновской области и (или) органами местного самоуправления городских поселений, муниципальных районов и (или) городских округов Ульяновской области соответственно, подтвержденным соответствующим правовым актом, если введение чрезвычайной ситуации</w:t>
      </w:r>
      <w:proofErr w:type="gramEnd"/>
      <w:r>
        <w:t xml:space="preserve"> повлияло на деятельность получателя субсидий и привело к недостижению им результата предоставления субсидий.</w:t>
      </w:r>
    </w:p>
    <w:p w:rsidR="009D6480" w:rsidRDefault="009D6480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В случае наступления обстоятельств непреодолимой силы получатель субсидий представляет в уполномоченный орган вместе с отчетом о достижении результата предоставления субсидий копию правового акта, указанного в </w:t>
      </w:r>
      <w:hyperlink w:anchor="P133" w:history="1">
        <w:r>
          <w:rPr>
            <w:color w:val="0000FF"/>
          </w:rPr>
          <w:t>абзаце третьем</w:t>
        </w:r>
      </w:hyperlink>
      <w:r>
        <w:t xml:space="preserve"> настоящего пункта, который подтверждает наличие и продолжительность действия обстоятельств непреодолимой силы.</w:t>
      </w:r>
    </w:p>
    <w:p w:rsidR="009D6480" w:rsidRDefault="009D6480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15. Уполномоченный орган обеспечивает возврат субсидий в областной бюджет Ульяновской области путем направления получателю субсидии в срок, не превышающий 30 календарных дней со дня установления хотя бы одного из указанных в </w:t>
      </w:r>
      <w:hyperlink w:anchor="P129" w:history="1">
        <w:r>
          <w:rPr>
            <w:color w:val="0000FF"/>
          </w:rPr>
          <w:t>пункте 14</w:t>
        </w:r>
      </w:hyperlink>
      <w:r>
        <w:t xml:space="preserve"> настоящих Правил оснований, требования о необходимости возврата субсидий в течение 10 календарных дней со дня получения указанного требования.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16. Возврат субсидий осуществляется на лицевой счет уполномоченного органа с последующим перечислением в доход областного бюджета Ульяновской области в установленном законодательством порядке.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17. В случае отказа или уклонения получателя субсидии от добровольного возврата субсидий в областной бюджет Ульяновской </w:t>
      </w:r>
      <w:proofErr w:type="gramStart"/>
      <w:r>
        <w:t>области</w:t>
      </w:r>
      <w:proofErr w:type="gramEnd"/>
      <w:r>
        <w:t xml:space="preserve"> уполномоченный орган принимает предусмотренные законодательством Российской Федерации меры по их принудительному взысканию.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right"/>
        <w:outlineLvl w:val="1"/>
      </w:pPr>
      <w:r>
        <w:t>Приложение</w:t>
      </w:r>
    </w:p>
    <w:p w:rsidR="009D6480" w:rsidRDefault="009D6480">
      <w:pPr>
        <w:pStyle w:val="ConsPlusNormal"/>
        <w:jc w:val="right"/>
      </w:pPr>
      <w:r>
        <w:t>к Правилам</w:t>
      </w:r>
    </w:p>
    <w:p w:rsidR="009D6480" w:rsidRDefault="009D6480">
      <w:pPr>
        <w:pStyle w:val="ConsPlusNormal"/>
        <w:jc w:val="right"/>
      </w:pPr>
      <w:r>
        <w:t>предоставления индивидуальным предпринимателям и юридическим</w:t>
      </w:r>
    </w:p>
    <w:p w:rsidR="009D6480" w:rsidRDefault="009D6480">
      <w:pPr>
        <w:pStyle w:val="ConsPlusNormal"/>
        <w:jc w:val="right"/>
      </w:pPr>
      <w:r>
        <w:t>лицам, не являющимся государственными (муниципальными)</w:t>
      </w:r>
    </w:p>
    <w:p w:rsidR="009D6480" w:rsidRDefault="009D6480">
      <w:pPr>
        <w:pStyle w:val="ConsPlusNormal"/>
        <w:jc w:val="right"/>
      </w:pPr>
      <w:r>
        <w:t xml:space="preserve">учреждениями, </w:t>
      </w:r>
      <w:proofErr w:type="gramStart"/>
      <w:r>
        <w:t>осуществляющим</w:t>
      </w:r>
      <w:proofErr w:type="gramEnd"/>
      <w:r>
        <w:t xml:space="preserve"> деятельность на территории</w:t>
      </w:r>
    </w:p>
    <w:p w:rsidR="009D6480" w:rsidRDefault="009D6480">
      <w:pPr>
        <w:pStyle w:val="ConsPlusNormal"/>
        <w:jc w:val="right"/>
      </w:pPr>
      <w:r>
        <w:t>Ульяновской области, субсидий из областного бюджета</w:t>
      </w:r>
    </w:p>
    <w:p w:rsidR="009D6480" w:rsidRDefault="009D6480">
      <w:pPr>
        <w:pStyle w:val="ConsPlusNormal"/>
        <w:jc w:val="right"/>
      </w:pPr>
      <w:r>
        <w:t>Ульяновской области в целях возмещения части затрат в связи</w:t>
      </w:r>
    </w:p>
    <w:p w:rsidR="009D6480" w:rsidRDefault="009D6480">
      <w:pPr>
        <w:pStyle w:val="ConsPlusNormal"/>
        <w:jc w:val="right"/>
      </w:pPr>
      <w:r>
        <w:t>с оплатой труда выпускников образовательных организаций</w:t>
      </w:r>
    </w:p>
    <w:p w:rsidR="009D6480" w:rsidRDefault="009D6480">
      <w:pPr>
        <w:pStyle w:val="ConsPlusNormal"/>
        <w:jc w:val="right"/>
      </w:pPr>
      <w:r>
        <w:t xml:space="preserve">высшего образования и </w:t>
      </w:r>
      <w:proofErr w:type="gramStart"/>
      <w:r>
        <w:t>профессиональных</w:t>
      </w:r>
      <w:proofErr w:type="gramEnd"/>
    </w:p>
    <w:p w:rsidR="009D6480" w:rsidRDefault="009D6480">
      <w:pPr>
        <w:pStyle w:val="ConsPlusNormal"/>
        <w:jc w:val="right"/>
      </w:pPr>
      <w:r>
        <w:lastRenderedPageBreak/>
        <w:t>образовательных организаций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center"/>
      </w:pPr>
      <w:bookmarkStart w:id="8" w:name="P156"/>
      <w:bookmarkEnd w:id="8"/>
      <w:r>
        <w:t>ОТЧЕТ</w:t>
      </w:r>
    </w:p>
    <w:p w:rsidR="009D6480" w:rsidRDefault="009D6480">
      <w:pPr>
        <w:pStyle w:val="ConsPlusNormal"/>
        <w:jc w:val="center"/>
      </w:pPr>
      <w:r>
        <w:t>о достижении результата предоставления субсидии</w:t>
      </w:r>
    </w:p>
    <w:p w:rsidR="009D6480" w:rsidRDefault="009D6480">
      <w:pPr>
        <w:pStyle w:val="ConsPlusNormal"/>
        <w:jc w:val="center"/>
      </w:pPr>
      <w:r>
        <w:t>из областного бюджета Ульяновской области в целях</w:t>
      </w:r>
    </w:p>
    <w:p w:rsidR="009D6480" w:rsidRDefault="009D6480">
      <w:pPr>
        <w:pStyle w:val="ConsPlusNormal"/>
        <w:jc w:val="center"/>
      </w:pPr>
      <w:r>
        <w:t>возмещения части затрат в связи с оплатой труда выпускников</w:t>
      </w:r>
    </w:p>
    <w:p w:rsidR="009D6480" w:rsidRDefault="009D6480">
      <w:pPr>
        <w:pStyle w:val="ConsPlusNormal"/>
        <w:jc w:val="center"/>
      </w:pPr>
      <w:proofErr w:type="gramStart"/>
      <w:r>
        <w:t>образовательных</w:t>
      </w:r>
      <w:proofErr w:type="gramEnd"/>
      <w:r>
        <w:t xml:space="preserve"> организаций высшего образования</w:t>
      </w:r>
    </w:p>
    <w:p w:rsidR="009D6480" w:rsidRDefault="009D6480">
      <w:pPr>
        <w:pStyle w:val="ConsPlusNormal"/>
        <w:jc w:val="center"/>
      </w:pPr>
      <w:r>
        <w:t>и профессиональных образовательных организаций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ind w:firstLine="540"/>
        <w:jc w:val="both"/>
      </w:pPr>
      <w:r>
        <w:t xml:space="preserve">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26.05.2021 N 207-П.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right"/>
        <w:outlineLvl w:val="0"/>
      </w:pPr>
      <w:r>
        <w:t>Приложение N 2</w:t>
      </w:r>
    </w:p>
    <w:p w:rsidR="009D6480" w:rsidRDefault="009D6480">
      <w:pPr>
        <w:pStyle w:val="ConsPlusNormal"/>
        <w:jc w:val="right"/>
      </w:pPr>
      <w:r>
        <w:t>к постановлению</w:t>
      </w:r>
    </w:p>
    <w:p w:rsidR="009D6480" w:rsidRDefault="009D6480">
      <w:pPr>
        <w:pStyle w:val="ConsPlusNormal"/>
        <w:jc w:val="right"/>
      </w:pPr>
      <w:r>
        <w:t>Правительства Ульяновской области</w:t>
      </w:r>
    </w:p>
    <w:p w:rsidR="009D6480" w:rsidRDefault="009D6480">
      <w:pPr>
        <w:pStyle w:val="ConsPlusNormal"/>
        <w:jc w:val="right"/>
      </w:pPr>
      <w:r>
        <w:t>от 20 августа 2020 г. N 466-П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Title"/>
        <w:jc w:val="center"/>
      </w:pPr>
      <w:bookmarkStart w:id="9" w:name="P174"/>
      <w:bookmarkEnd w:id="9"/>
      <w:r>
        <w:t>ПРАВИЛА</w:t>
      </w:r>
    </w:p>
    <w:p w:rsidR="009D6480" w:rsidRDefault="009D6480">
      <w:pPr>
        <w:pStyle w:val="ConsPlusTitle"/>
        <w:jc w:val="center"/>
      </w:pPr>
      <w:r>
        <w:t>ПРЕДОСТАВЛЕНИЯ ИНДИВИДУАЛЬНЫМ ПРЕДПРИНИМАТЕЛЯМ И ЮРИДИЧЕСКИМ</w:t>
      </w:r>
    </w:p>
    <w:p w:rsidR="009D6480" w:rsidRDefault="009D6480">
      <w:pPr>
        <w:pStyle w:val="ConsPlusTitle"/>
        <w:jc w:val="center"/>
      </w:pPr>
      <w:r>
        <w:t>ЛИЦАМ, НЕ ЯВЛЯЮЩИМСЯ ГОСУДАРСТВЕННЫМИ (МУНИЦИПАЛЬНЫМИ)</w:t>
      </w:r>
    </w:p>
    <w:p w:rsidR="009D6480" w:rsidRDefault="009D6480">
      <w:pPr>
        <w:pStyle w:val="ConsPlusTitle"/>
        <w:jc w:val="center"/>
      </w:pPr>
      <w:r>
        <w:t xml:space="preserve">УЧРЕЖДЕНИЯМИ, </w:t>
      </w:r>
      <w:proofErr w:type="gramStart"/>
      <w:r>
        <w:t>ОСУЩЕСТВЛЯЮЩИМ</w:t>
      </w:r>
      <w:proofErr w:type="gramEnd"/>
      <w:r>
        <w:t xml:space="preserve"> ДЕЯТЕЛЬНОСТЬ НА ТЕРРИТОРИИ</w:t>
      </w:r>
    </w:p>
    <w:p w:rsidR="009D6480" w:rsidRDefault="009D6480">
      <w:pPr>
        <w:pStyle w:val="ConsPlusTitle"/>
        <w:jc w:val="center"/>
      </w:pPr>
      <w:r>
        <w:t>УЛЬЯНОВСКОЙ ОБЛАСТИ, СУБСИДИЙ ИЗ ОБЛАСТНОГО БЮДЖЕТА</w:t>
      </w:r>
    </w:p>
    <w:p w:rsidR="009D6480" w:rsidRDefault="009D6480">
      <w:pPr>
        <w:pStyle w:val="ConsPlusTitle"/>
        <w:jc w:val="center"/>
      </w:pPr>
      <w:r>
        <w:t>УЛЬЯНОВСКОЙ ОБЛАСТИ В ЦЕЛЯХ ВОЗМЕЩЕНИЯ ЧАСТИ ЗАТРАТ В СВЯЗИ</w:t>
      </w:r>
    </w:p>
    <w:p w:rsidR="009D6480" w:rsidRDefault="009D6480">
      <w:pPr>
        <w:pStyle w:val="ConsPlusTitle"/>
        <w:jc w:val="center"/>
      </w:pPr>
      <w:r>
        <w:t>С ОПЛАТОЙ ТРУДА ВЫПУСКНИКОВ ОБРАЗОВАТЕЛЬНЫХ ОРГАНИЗАЦИЙ</w:t>
      </w:r>
    </w:p>
    <w:p w:rsidR="009D6480" w:rsidRDefault="009D6480">
      <w:pPr>
        <w:pStyle w:val="ConsPlusTitle"/>
        <w:jc w:val="center"/>
      </w:pPr>
      <w:r>
        <w:t xml:space="preserve">ВЫСШЕГО ОБРАЗОВАНИЯ И </w:t>
      </w:r>
      <w:proofErr w:type="gramStart"/>
      <w:r>
        <w:t>ПРОФЕССИОНАЛЬНЫХ</w:t>
      </w:r>
      <w:proofErr w:type="gramEnd"/>
      <w:r>
        <w:t xml:space="preserve"> ОБРАЗОВАТЕЛЬНЫХ</w:t>
      </w:r>
    </w:p>
    <w:p w:rsidR="009D6480" w:rsidRDefault="009D6480">
      <w:pPr>
        <w:pStyle w:val="ConsPlusTitle"/>
        <w:jc w:val="center"/>
      </w:pPr>
      <w:r>
        <w:t>ОРГАНИЗАЦИЙ ИЗ ЧИСЛА ИНВАЛИДОВ МОЛОДОГО ВОЗРАСТА, А ТАКЖЕ</w:t>
      </w:r>
    </w:p>
    <w:p w:rsidR="009D6480" w:rsidRDefault="009D6480">
      <w:pPr>
        <w:pStyle w:val="ConsPlusTitle"/>
        <w:jc w:val="center"/>
      </w:pPr>
      <w:r>
        <w:t>В СВЯЗИ С ОСУЩЕСТВЛЕНИЕМ ДОПЛАТ ИХ НАСТАВНИКАМ</w:t>
      </w:r>
    </w:p>
    <w:p w:rsidR="009D6480" w:rsidRDefault="009D64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64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6480" w:rsidRDefault="009D64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6480" w:rsidRDefault="009D64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9D6480" w:rsidRDefault="009D6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51" w:history="1">
              <w:r>
                <w:rPr>
                  <w:color w:val="0000FF"/>
                </w:rPr>
                <w:t>N 682-П</w:t>
              </w:r>
            </w:hyperlink>
            <w:r>
              <w:rPr>
                <w:color w:val="392C69"/>
              </w:rPr>
              <w:t xml:space="preserve">, от 26.05.2021 </w:t>
            </w:r>
            <w:hyperlink r:id="rId52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ind w:firstLine="540"/>
        <w:jc w:val="both"/>
      </w:pPr>
      <w:bookmarkStart w:id="10" w:name="P188"/>
      <w:bookmarkEnd w:id="10"/>
      <w:r>
        <w:t xml:space="preserve">1. </w:t>
      </w:r>
      <w:proofErr w:type="gramStart"/>
      <w:r>
        <w:t>Настоящие Правила устанавливают порядок предоставления индивидуальным предпринимателям и юридическим лицам, не являющимся государственными (муниципальными) учреждениями, осуществляющим деятельность на территории Ульяновской области, субсидий из областного бюджета Ульяновской области 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 из числа инвалидов молодого возраста, а также в связи с осуществлением доплат их наставникам</w:t>
      </w:r>
      <w:proofErr w:type="gramEnd"/>
      <w:r>
        <w:t xml:space="preserve"> (далее - работодатели, субсидия соответственно).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настоящих Правилах под выпускниками образовательных организаций высшего образования и профессиональных образовательных организаций из числа инвалидов молодого возраста понимаются инвалиды в возрасте от 18 до 44 лет, получившие высшее образование, либо среднее профессиональное образование, либо профессиональное образование в образовательных организациях, имеющих лицензию на осуществление соответствующей образовательной деятельности, ищущие работу впервые до истечения первого года со дня получения документов об образовании</w:t>
      </w:r>
      <w:proofErr w:type="gramEnd"/>
      <w:r>
        <w:t xml:space="preserve"> и (или) о квалификации, а также работавшие по срочному трудовому договору в период прохождения производственной практики (далее - выпускники-инвалиды).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lastRenderedPageBreak/>
        <w:t>3. Субсидии предоставляются в целях возмещения части следующих затрат работодателей в связи с оплатой труда выпускников-инвалидов, а также затрат, связанных с осуществлением доплат назначенным работодателями наставникам выпускников-инвалидов: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1) затрат, связанных с оплатой труда выпускников-инвалидов, работающих по трудовому договору, с учетом страховых взносов, начисляемых на выплаты и иные вознаграждения в пользу физических лиц в рамках трудовых отношений;</w:t>
      </w:r>
      <w:proofErr w:type="gramEnd"/>
    </w:p>
    <w:p w:rsidR="009D6480" w:rsidRDefault="009D6480">
      <w:pPr>
        <w:pStyle w:val="ConsPlusNormal"/>
        <w:spacing w:before="220"/>
        <w:ind w:firstLine="540"/>
        <w:jc w:val="both"/>
      </w:pPr>
      <w:r>
        <w:t>2) затрат, связанных с осуществлением доплат назначенным работодателями наставникам выпускников-инвалидов, с учетом страховых взносов, начисляемых на указанные доплаты в рамках трудовых отношений.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4. Субсидии предоставляются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предоставление субсидий, доведенных до Агентства по развитию человеческого потенциала и трудовых ресурсов Ульяновской области (далее - уполномоченный орган) как получателя средств областного бюджета Ульяновской области.</w:t>
      </w:r>
    </w:p>
    <w:p w:rsidR="009D6480" w:rsidRDefault="009D64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в установленных Министерством финансов Российской Федерации порядке и объеме при составлении проекта закона Ульяновской области об областном бюджете Ульяновской области на соответствующий финансовый год и плановый период (о внесении изменений в закон Ульяновской области об областном бюджете Ульяновской области на соответствующий финансовый год и плановый</w:t>
      </w:r>
      <w:proofErr w:type="gramEnd"/>
      <w:r>
        <w:t xml:space="preserve"> период).</w:t>
      </w:r>
    </w:p>
    <w:p w:rsidR="009D6480" w:rsidRDefault="009D6480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5. Объем субсидии определяется по формуле: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ind w:firstLine="540"/>
        <w:jc w:val="both"/>
      </w:pPr>
      <w:r>
        <w:t>Sст = Nви x (12792 + 12792 x 30,2%) x</w:t>
      </w:r>
      <w:proofErr w:type="gramStart"/>
      <w:r>
        <w:t xml:space="preserve"> Р</w:t>
      </w:r>
      <w:proofErr w:type="gramEnd"/>
      <w:r>
        <w:t>ви + Nвн x (12792 / 2 + 12792 / 2 x 30,2%) x Рвн, где:</w:t>
      </w:r>
    </w:p>
    <w:p w:rsidR="009D6480" w:rsidRDefault="009D6480">
      <w:pPr>
        <w:pStyle w:val="ConsPlusNormal"/>
        <w:ind w:firstLine="540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ind w:firstLine="540"/>
        <w:jc w:val="both"/>
      </w:pPr>
      <w:proofErr w:type="gramStart"/>
      <w:r>
        <w:t>N</w:t>
      </w:r>
      <w:proofErr w:type="gramEnd"/>
      <w:r>
        <w:t>ви - численность выпускников-инвалидов;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Рви - период трудовой деятельности выпускников-инвалидов (3 месяца);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t>вн - численность наставников;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Рвн - период доплаты наставнику за каждого обучаемого им выпускника-инвалида (не более 3 месяцев).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Работодатели имеют право на получение субсидий за период работы выпускников-инвалидов, не превышающий 3 месяцев со дня заключения трудового договора, при условии сохранения трудовых отношений с выпускником-инвалидом в течение не менее 3 месяцев со дня заключения трудового договора.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6. Субсидии предоставляются на основании соглашений о предоставлении субсидий (далее - Соглашения), заключаемых уполномоченным органом с работодателями в соответствии с типовой формой, установленной Министерством финансов Ульяновской области.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11" w:name="P209"/>
      <w:bookmarkEnd w:id="11"/>
      <w:r>
        <w:t>7. Условиями предоставления субсидий работодателям являются: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1) прием работодателем на работу выпускников-инвалидов;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lastRenderedPageBreak/>
        <w:t>2) назначение работодателем выпускнику-инвалиду наставника из числа высококвалифицированных работников, обладающих практическими знаниями и умениями, необходимыми для осуществления наставничества, с согласия указанных выпускников-инвалидов и работников соответственно;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3) период осуществления наставничества должен составлять 3 месяца со дня заключения трудового договора с выпускником-инвалидом.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12" w:name="P213"/>
      <w:bookmarkEnd w:id="12"/>
      <w:r>
        <w:t>8. По состоянию на первое число месяца, предшествующего месяцу, в котором планируется заключение Соглашения, работодатели должны соответствовать следующим требованиям: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1) работодатель - юридическое лицо не должен являться государственным или муниципальным учреждением;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2) у работодателя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3) у работодателя должна отсутствовать просроченная (неурегулированная) задолженность по денежным обязательствам перед Ульяновской областью субсидий, бюджетных инвестиций (если работодатель является юридическим лицом, созданным в организационно-правовой форме хозяйственного товарищества или общества),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нормативными правовыми актами Ульяновской области, и иная просроченная задолженность перед областным бюджетом Ульяновской области;</w:t>
      </w:r>
    </w:p>
    <w:p w:rsidR="009D6480" w:rsidRDefault="009D6480">
      <w:pPr>
        <w:pStyle w:val="ConsPlusNormal"/>
        <w:jc w:val="both"/>
      </w:pPr>
      <w:r>
        <w:t xml:space="preserve">(в ред. постановлений Правительства Ульяновской области от 25.11.2020 </w:t>
      </w:r>
      <w:hyperlink r:id="rId57" w:history="1">
        <w:r>
          <w:rPr>
            <w:color w:val="0000FF"/>
          </w:rPr>
          <w:t>N 682-П</w:t>
        </w:r>
      </w:hyperlink>
      <w:r>
        <w:t xml:space="preserve">, от 26.05.2021 </w:t>
      </w:r>
      <w:hyperlink r:id="rId58" w:history="1">
        <w:r>
          <w:rPr>
            <w:color w:val="0000FF"/>
          </w:rPr>
          <w:t>N 207-П</w:t>
        </w:r>
      </w:hyperlink>
      <w:r>
        <w:t>)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предпринимателе, если работодатель является индивидуальным предпринимателем;</w:t>
      </w:r>
      <w:proofErr w:type="gramEnd"/>
    </w:p>
    <w:p w:rsidR="009D6480" w:rsidRDefault="009D6480">
      <w:pPr>
        <w:pStyle w:val="ConsPlusNormal"/>
        <w:jc w:val="both"/>
      </w:pPr>
      <w:r>
        <w:t xml:space="preserve">(пп. 4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5) в отношении работодателя не должна быть возбуждена процедура, применяемая в деле о банкротстве, а его деятельность не должна быть приостановлена в порядке, предусмотренном законодательством Российской Федерации, при этом работодатель - юридическое лицо не должен находиться в процессе реорганизации или ликвидации, а работодатель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6) работодатель не должен получать средства областного бюджета Ульяновской области на основании иных нормативных правовых актов Ульяновской области на цели, указанные в </w:t>
      </w:r>
      <w:hyperlink w:anchor="P188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7) работодателю не должно быть назначено административное наказание за нарушение условий предоставления иных субсидий из областного бюджета Ульяновской области, если срок, в течение которого он считается подвергнутым такому наказанию, не истек;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8) работодатель, являющийся юридическим лицом,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>
        <w:t xml:space="preserve"> операций (офшорные зоны) в отношении таких юридических лиц, в </w:t>
      </w:r>
      <w:r>
        <w:lastRenderedPageBreak/>
        <w:t>совокупности превышает 50 процентов.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13" w:name="P224"/>
      <w:bookmarkEnd w:id="13"/>
      <w:r>
        <w:t>9. Для получения субсидии работодатели до 20 ноября текущего финансового года представляют в уполномоченный орган через областное государственное казенное учреждение "Кадровый центр Ульяновской области":</w:t>
      </w:r>
    </w:p>
    <w:p w:rsidR="009D6480" w:rsidRDefault="009D6480">
      <w:pPr>
        <w:pStyle w:val="ConsPlusNormal"/>
        <w:jc w:val="both"/>
      </w:pPr>
      <w:r>
        <w:t xml:space="preserve">(в ред. постановлений Правительства Ульяновской области от 25.11.2020 </w:t>
      </w:r>
      <w:hyperlink r:id="rId60" w:history="1">
        <w:r>
          <w:rPr>
            <w:color w:val="0000FF"/>
          </w:rPr>
          <w:t>N 682-П</w:t>
        </w:r>
      </w:hyperlink>
      <w:r>
        <w:t xml:space="preserve">, от 26.05.2021 </w:t>
      </w:r>
      <w:hyperlink r:id="rId61" w:history="1">
        <w:r>
          <w:rPr>
            <w:color w:val="0000FF"/>
          </w:rPr>
          <w:t>N 207-П</w:t>
        </w:r>
      </w:hyperlink>
      <w:r>
        <w:t>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1) заявку на получение субсидии, составленную по форме, утвержденной уполномоченным органом;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2) документ, содержащий расчет объема субсидии, составленный в произвольной форме и утвержденный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3) копии учредительных документов работодателя, являющегося юридическим лицом, заверенные его единоличным исполнительным органом либо его уполномоченным представителем;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 xml:space="preserve">4) справку о соответствии работодателя по состоянию на первое число месяца, предшествующего месяцу, в котором планируется заключение Соглашения, требованиям, установленным </w:t>
      </w:r>
      <w:hyperlink w:anchor="P213" w:history="1">
        <w:r>
          <w:rPr>
            <w:color w:val="0000FF"/>
          </w:rPr>
          <w:t>пунктом 8</w:t>
        </w:r>
      </w:hyperlink>
      <w:r>
        <w:t xml:space="preserve"> настоящих Правил, подписанную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  <w:proofErr w:type="gramEnd"/>
    </w:p>
    <w:p w:rsidR="009D6480" w:rsidRDefault="009D648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5)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6) копии документов, подтверждающих затраты работодателей в связи с оплатой труда выпускников-инвалидов и осуществлением доплат наставникам выпускников-инвалидов с учетом страховых взносов, начисляемых на выплаты и иные вознаграждения в пользу физических лиц в рамках трудовых отношений. </w:t>
      </w:r>
      <w:proofErr w:type="gramStart"/>
      <w:r>
        <w:t>Копии указанных документов должны быть заверены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  <w:proofErr w:type="gramEnd"/>
    </w:p>
    <w:p w:rsidR="009D6480" w:rsidRDefault="009D6480">
      <w:pPr>
        <w:pStyle w:val="ConsPlusNormal"/>
        <w:spacing w:before="220"/>
        <w:ind w:firstLine="540"/>
        <w:jc w:val="both"/>
      </w:pPr>
      <w:r>
        <w:t>7) копию документа об образовании и (или) о квалификации выпускника-инвалида, заверенную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8) справку, содержащую сведения о численности выпускников-инвалидов и фактически отработанном ими времени, а также о численности наставников и фактически отработанном ими времени, подписанную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9) копии трудовых книжек выпускников-инвалидов и их наставников, заверенные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предпринимателем, или сформированные в соответствии с трудовым законодательством в электронном виде сведения о трудовой деятельности каждого выпускника на бумажном носителе, заверенные надлежащим образом;</w:t>
      </w:r>
      <w:proofErr w:type="gramEnd"/>
    </w:p>
    <w:p w:rsidR="009D6480" w:rsidRDefault="009D648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lastRenderedPageBreak/>
        <w:t>10) справку налогового органа об исполнении работодателем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заключение Соглашения;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11) копию акта работодателя о создании (выделении) рабочих мест для выпускников-инвалидов, заверенную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12) копии актов о назначении выпускникам-инвалидам наставников, содержащих сведения о размерах осуществляемых наставникам доплат, заверенные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13) копии индивидуальных программ реабилитации или абилитации выпускников-инвалидов, заверенные единоличным исполнительным органом либо уполномоченным представителем работодателя, являющегося юридическим лицом, или работодателем, являющимся индивидуальным предпринимателем.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Если документы (копии документов), представленные для получения субсидий, содержат персональные данные, то к указанным документам (копиям документов) должны быть приложены документы, содержащие письменные согласия субъектов этих данных на их обработку.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орган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  <w:proofErr w:type="gramEnd"/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10. Документы (копии документов), представленные работодателями в соответствии с </w:t>
      </w:r>
      <w:hyperlink w:anchor="P224" w:history="1">
        <w:r>
          <w:rPr>
            <w:color w:val="0000FF"/>
          </w:rPr>
          <w:t>пунктом 9</w:t>
        </w:r>
      </w:hyperlink>
      <w:r>
        <w:t xml:space="preserve"> настоящих Правил, подлежат регистрации в журнале регистрации, форма которого утверждается уполномоченным органом, в день их поступления с указанием даты и времени регистрации и направляются в уполномоченный орган в течение 5 рабочих дней </w:t>
      </w:r>
      <w:proofErr w:type="gramStart"/>
      <w:r>
        <w:t>с даты регистрации</w:t>
      </w:r>
      <w:proofErr w:type="gramEnd"/>
      <w:r>
        <w:t>.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орган в течение 10 рабочих дней со дня поступления документов (копий документов), указанных в </w:t>
      </w:r>
      <w:hyperlink w:anchor="P224" w:history="1">
        <w:r>
          <w:rPr>
            <w:color w:val="0000FF"/>
          </w:rPr>
          <w:t>пункте 9</w:t>
        </w:r>
      </w:hyperlink>
      <w:r>
        <w:t xml:space="preserve"> настоящих Правил, осуществляет проверку соответствия работодателя условиям, установленным </w:t>
      </w:r>
      <w:hyperlink w:anchor="P209" w:history="1">
        <w:r>
          <w:rPr>
            <w:color w:val="0000FF"/>
          </w:rPr>
          <w:t>пунктом 7</w:t>
        </w:r>
      </w:hyperlink>
      <w:r>
        <w:t xml:space="preserve"> настоящих Правил, и требованиям, установленным </w:t>
      </w:r>
      <w:hyperlink w:anchor="P213" w:history="1">
        <w:r>
          <w:rPr>
            <w:color w:val="0000FF"/>
          </w:rPr>
          <w:t>пунктом 8</w:t>
        </w:r>
      </w:hyperlink>
      <w:r>
        <w:t xml:space="preserve"> настоящих Правил, комплектности представленных документов (копий документов),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</w:t>
      </w:r>
      <w:proofErr w:type="gramEnd"/>
      <w:r>
        <w:t xml:space="preserve"> государственных органов в информационно-телекоммуникационной сети "Интернет", направления в уполномоченные государственные органы запросов (при необходимости), наведения справок, а также использования иных форм проверки, не противоречащих законодательству Российской Федерации, и принимает решение о предоставлении работодателю субсидий и заключении с ним Соглашения либо об отказе в предоставлении субсидии и заключении Соглашения.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11. Основаниями для принятия уполномоченным органом решения об отказе в предоставлении субсидии и заключении Соглашения являются:</w:t>
      </w:r>
    </w:p>
    <w:p w:rsidR="009D6480" w:rsidRDefault="009D6480">
      <w:pPr>
        <w:pStyle w:val="ConsPlusNormal"/>
        <w:jc w:val="both"/>
      </w:pPr>
      <w:r>
        <w:lastRenderedPageBreak/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1) несоответствие работодателя условиям предоставления субсидий, установленным </w:t>
      </w:r>
      <w:hyperlink w:anchor="P209" w:history="1">
        <w:r>
          <w:rPr>
            <w:color w:val="0000FF"/>
          </w:rPr>
          <w:t>пунктом 7</w:t>
        </w:r>
      </w:hyperlink>
      <w:r>
        <w:t xml:space="preserve"> настоящих Правил, и (или) требованиям, установленным </w:t>
      </w:r>
      <w:hyperlink w:anchor="P213" w:history="1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2) представление работодателем документов (копий документов), указанных в </w:t>
      </w:r>
      <w:hyperlink w:anchor="P224" w:history="1">
        <w:r>
          <w:rPr>
            <w:color w:val="0000FF"/>
          </w:rPr>
          <w:t>пункте 9</w:t>
        </w:r>
      </w:hyperlink>
      <w:r>
        <w:t xml:space="preserve"> настоящих Правил, по истечении указанного в нем срока;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3) представление работодателем документов (копий документов) не в полном объеме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4) отсутствие или недостаточность доведенных до уполномоченного органа лимитов бюджетных обязательств на предоставление субсидий.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>В случае если лимиты бюджетных обязательств на предоставление субсидий не позволяют предоставить субсидии всем работодателям, в отношении которых уполномоченным органом могло бы быть принято решение о предоставлении субсидии, уполномоченный орган принимает решение о предоставлении субсидий работодателям, представившим документы (копии документов) ранее, в соответствии с очередностью поступления документов (копий документов), определяемой по дате и времени их регистрации в журнале регистрации.</w:t>
      </w:r>
      <w:proofErr w:type="gramEnd"/>
    </w:p>
    <w:p w:rsidR="009D6480" w:rsidRDefault="009D6480">
      <w:pPr>
        <w:pStyle w:val="ConsPlusNormal"/>
        <w:spacing w:before="220"/>
        <w:ind w:firstLine="540"/>
        <w:jc w:val="both"/>
      </w:pPr>
      <w:r>
        <w:t>12. Принятие соответствующего решения оформляется правовым актом уполномоченного органа.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13. Не позднее 3 рабочих дней со дня принятия соответствующего решения уполномоченный орган направляет работодателю уведомление о принятом решении. </w:t>
      </w:r>
      <w:proofErr w:type="gramStart"/>
      <w:r>
        <w:t>При этом в случае принятия уполномоченным органом решения об отказе в предоставлении субсидии в уведомлении</w:t>
      </w:r>
      <w:proofErr w:type="gramEnd"/>
      <w:r>
        <w:t xml:space="preserve"> излагаются обстоятельства, послужившие основанием для его принятия. Уведомление должно быть направлено в форме, обеспечивающей возможность подтверждения факта его получения.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14. Соглашения заключаются не позднее 7 рабочих дней со дня принятия уполномоченным органом решений о предоставлении субсидий и заключении Соглашений.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Соглашения должны содержать: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1) сведения об объеме субсидий, условиях и порядке их предоставления, в том числе о сроках перечисления субсидий;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2) перечень затрат работодателя, в целях возмещения которых предоставляются субсидии;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3) перечень документов (копий документов), представляемых работодателем для перечисления субсидий, сведения о порядке и сроках их проверки уполномоченным органом;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25.11.2020 N 682-П;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5) условие о согласии работодателя на осуществление уполномоченным органом и органами государственного финансового контроля проверок соблюдения работодателем условий и порядка, установленных при предоставлении субсидии.</w:t>
      </w:r>
    </w:p>
    <w:p w:rsidR="009D6480" w:rsidRDefault="009D6480">
      <w:pPr>
        <w:pStyle w:val="ConsPlusNormal"/>
        <w:spacing w:before="220"/>
        <w:ind w:firstLine="540"/>
        <w:jc w:val="both"/>
      </w:pPr>
      <w:proofErr w:type="gramStart"/>
      <w:r>
        <w:t xml:space="preserve">В случае уменьшения уполномоченному органу ранее доведенных до него лимитов бюджетных обязательств на предоставление субсидий, приводящего к невозможности предоставления субсидий в объеме, сведения о котором содержатся в Соглашении, в Соглашение подлежат включению условия о согласовании новых условий Соглашения или о расторжении Соглашения в случае недостижения уполномоченным органом и получателем субсидий согласия </w:t>
      </w:r>
      <w:r>
        <w:lastRenderedPageBreak/>
        <w:t>относительно таких новых условий.</w:t>
      </w:r>
      <w:proofErr w:type="gramEnd"/>
    </w:p>
    <w:p w:rsidR="009D6480" w:rsidRDefault="009D6480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15. Уполномоченный орган перечисляет субсидию на расчетный счет, открытый получателю субсидии в кредитной организации, не позднее 10 рабочих дней со дня принятия уполномоченным органом решения о предоставлении субсидии и заключении Соглашения.</w:t>
      </w:r>
    </w:p>
    <w:p w:rsidR="009D6480" w:rsidRDefault="009D64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Результатом предоставления субсидии является число выпускников-инвалидов, с которыми получателем субсидии сохранены трудовые отношения в течение 2 месяцев со дня предоставления субсидии либо до дня расторжения с ними трудовых договоров, по основаниям, установленным </w:t>
      </w:r>
      <w:hyperlink r:id="rId72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73" w:history="1">
        <w:r>
          <w:rPr>
            <w:color w:val="0000FF"/>
          </w:rPr>
          <w:t>8 статьи 77</w:t>
        </w:r>
      </w:hyperlink>
      <w:r>
        <w:t xml:space="preserve">, </w:t>
      </w:r>
      <w:hyperlink r:id="rId74" w:history="1">
        <w:r>
          <w:rPr>
            <w:color w:val="0000FF"/>
          </w:rPr>
          <w:t>статьями 78</w:t>
        </w:r>
      </w:hyperlink>
      <w:r>
        <w:t xml:space="preserve"> - </w:t>
      </w:r>
      <w:hyperlink r:id="rId75" w:history="1">
        <w:r>
          <w:rPr>
            <w:color w:val="0000FF"/>
          </w:rPr>
          <w:t>80</w:t>
        </w:r>
      </w:hyperlink>
      <w:r>
        <w:t xml:space="preserve">, </w:t>
      </w:r>
      <w:hyperlink r:id="rId76" w:history="1">
        <w:r>
          <w:rPr>
            <w:color w:val="0000FF"/>
          </w:rPr>
          <w:t>пунктами 5</w:t>
        </w:r>
      </w:hyperlink>
      <w:r>
        <w:t xml:space="preserve"> - </w:t>
      </w:r>
      <w:hyperlink r:id="rId77" w:history="1">
        <w:r>
          <w:rPr>
            <w:color w:val="0000FF"/>
          </w:rPr>
          <w:t>7</w:t>
        </w:r>
      </w:hyperlink>
      <w:r>
        <w:t xml:space="preserve"> и </w:t>
      </w:r>
      <w:hyperlink r:id="rId78" w:history="1">
        <w:r>
          <w:rPr>
            <w:color w:val="0000FF"/>
          </w:rPr>
          <w:t>11 части первой статьи 81</w:t>
        </w:r>
      </w:hyperlink>
      <w:r>
        <w:t xml:space="preserve"> или </w:t>
      </w:r>
      <w:hyperlink r:id="rId79" w:history="1">
        <w:r>
          <w:rPr>
            <w:color w:val="0000FF"/>
          </w:rPr>
          <w:t>статьей 83</w:t>
        </w:r>
      </w:hyperlink>
      <w:r>
        <w:t xml:space="preserve"> Трудового кодекса Российской Федерации.</w:t>
      </w:r>
      <w:proofErr w:type="gramEnd"/>
    </w:p>
    <w:p w:rsidR="009D6480" w:rsidRDefault="009D6480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Работодатель по истечении 2,5 месяца со дня предоставления субсидии представляет уполномоченному органу </w:t>
      </w:r>
      <w:hyperlink w:anchor="P301" w:history="1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субсидии, составленный по форме, определенной типовой формой соглашения о предоставлении субсидий из областного бюджета Ульяновской области юридическим лицам, не являющимся государственными (муниципальными) учреждениями, которая установлена Министерством финансов Ульяновской области.</w:t>
      </w:r>
    </w:p>
    <w:p w:rsidR="009D6480" w:rsidRDefault="009D6480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14" w:name="P272"/>
      <w:bookmarkEnd w:id="14"/>
      <w:r>
        <w:t>17. В случае нарушения работодателями условий, установленных при предоставлении субсидий, в том числе предусмотренных в Соглашении, или установления факта представления ложных либо намеренно искаженных сведений, выявленных по результатам проведенных уполномоченным органом и органом государственного финансового контроля проверок, субсидии подлежат возврату в областной бюджет Ульяновской области в полном объеме.</w:t>
      </w:r>
    </w:p>
    <w:p w:rsidR="009D6480" w:rsidRDefault="009D64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15" w:name="P274"/>
      <w:bookmarkEnd w:id="15"/>
      <w:r>
        <w:t xml:space="preserve">В случае недостижения работодателями результата предоставления субсидий субсидии подлежат возврату в объеме, пропорциональном величине недостигнутого значения указанного результата, если иное не предусмотрено </w:t>
      </w:r>
      <w:hyperlink w:anchor="P276" w:history="1">
        <w:r>
          <w:rPr>
            <w:color w:val="0000FF"/>
          </w:rPr>
          <w:t>абзацем третьим</w:t>
        </w:r>
      </w:hyperlink>
      <w:r>
        <w:t xml:space="preserve"> настоящего пункта.</w:t>
      </w:r>
    </w:p>
    <w:p w:rsidR="009D6480" w:rsidRDefault="009D6480">
      <w:pPr>
        <w:pStyle w:val="ConsPlusNormal"/>
        <w:jc w:val="both"/>
      </w:pPr>
      <w:r>
        <w:t xml:space="preserve">(в ред. постановлений Правительства Ульяновской области от 25.11.2020 </w:t>
      </w:r>
      <w:hyperlink r:id="rId83" w:history="1">
        <w:r>
          <w:rPr>
            <w:color w:val="0000FF"/>
          </w:rPr>
          <w:t>N 682-П</w:t>
        </w:r>
      </w:hyperlink>
      <w:r>
        <w:t xml:space="preserve">, от 26.05.2021 </w:t>
      </w:r>
      <w:hyperlink r:id="rId84" w:history="1">
        <w:r>
          <w:rPr>
            <w:color w:val="0000FF"/>
          </w:rPr>
          <w:t>N 207-П</w:t>
        </w:r>
      </w:hyperlink>
      <w:r>
        <w:t>)</w:t>
      </w:r>
    </w:p>
    <w:p w:rsidR="009D6480" w:rsidRDefault="009D6480">
      <w:pPr>
        <w:pStyle w:val="ConsPlusNormal"/>
        <w:spacing w:before="220"/>
        <w:ind w:firstLine="540"/>
        <w:jc w:val="both"/>
      </w:pPr>
      <w:bookmarkStart w:id="16" w:name="P276"/>
      <w:bookmarkEnd w:id="16"/>
      <w:proofErr w:type="gramStart"/>
      <w:r>
        <w:t xml:space="preserve">Возврат субсидий по основанию, установленному </w:t>
      </w:r>
      <w:hyperlink w:anchor="P274" w:history="1">
        <w:r>
          <w:rPr>
            <w:color w:val="0000FF"/>
          </w:rPr>
          <w:t>абзацем вторым</w:t>
        </w:r>
      </w:hyperlink>
      <w:r>
        <w:t xml:space="preserve"> настоящего пункта, не осуществляется, если недостижение получателями субсидий результата предоставления субсидий обусловлено наступлением обстоятельств непреодолимой силы - установлением областного и (или) местного уровня реагирования на чрезвычайную ситуацию Губернатором Ульяновской области и (или) органами местного самоуправления городских поселений, муниципальных районов и (или) городских округов Ульяновской области соответственно, подтвержденным соответствующим правовым актом, если введение чрезвычайной ситуации</w:t>
      </w:r>
      <w:proofErr w:type="gramEnd"/>
      <w:r>
        <w:t xml:space="preserve"> повлияло на деятельность получателя субсидий и привело к недостижению им результата предоставления субсидий.</w:t>
      </w:r>
    </w:p>
    <w:p w:rsidR="009D6480" w:rsidRDefault="009D6480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В случае наступления обстоятельств непреодолимой силы получатель субсидий представляет в уполномоченный орган вместе с отчетом о достижении результата предоставления субсидий копию правового акта, указанного в </w:t>
      </w:r>
      <w:hyperlink w:anchor="P276" w:history="1">
        <w:r>
          <w:rPr>
            <w:color w:val="0000FF"/>
          </w:rPr>
          <w:t>абзаце третьем</w:t>
        </w:r>
      </w:hyperlink>
      <w:r>
        <w:t xml:space="preserve"> настоящего пункта, который подтверждает наличие и продолжительность действия обстоятельств непреодолимой силы.</w:t>
      </w:r>
    </w:p>
    <w:p w:rsidR="009D6480" w:rsidRDefault="009D6480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26.05.2021 N 207-П)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18. Уполномоченный орган обеспечивает возврат субсидий в областной бюджет </w:t>
      </w:r>
      <w:r>
        <w:lastRenderedPageBreak/>
        <w:t xml:space="preserve">Ульяновской области путем направления работодателю в срок, не превышающий 30 календарных дней со дня установления хотя бы одного из указанных в </w:t>
      </w:r>
      <w:hyperlink w:anchor="P272" w:history="1">
        <w:r>
          <w:rPr>
            <w:color w:val="0000FF"/>
          </w:rPr>
          <w:t>пункте 17</w:t>
        </w:r>
      </w:hyperlink>
      <w:r>
        <w:t xml:space="preserve"> настоящих Правил оснований, требования о необходимости возврата субсидий в течение 10 календарных дней со дня получения указанного требования.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>19. Возврат субсидий осуществляется на лицевой счет уполномоченного органа с последующим перечислением в доход областного бюджета Ульяновской области в установленном законодательством порядке.</w:t>
      </w:r>
    </w:p>
    <w:p w:rsidR="009D6480" w:rsidRDefault="009D6480">
      <w:pPr>
        <w:pStyle w:val="ConsPlusNormal"/>
        <w:spacing w:before="220"/>
        <w:ind w:firstLine="540"/>
        <w:jc w:val="both"/>
      </w:pPr>
      <w:r>
        <w:t xml:space="preserve">20. В случае отказа или уклонения работодателя от добровольного возврата субсидий в областной бюджет Ульяновской </w:t>
      </w:r>
      <w:proofErr w:type="gramStart"/>
      <w:r>
        <w:t>области</w:t>
      </w:r>
      <w:proofErr w:type="gramEnd"/>
      <w:r>
        <w:t xml:space="preserve"> уполномоченный орган принимает предусмотренные законодательством Российской Федерации меры по их принудительному взысканию.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right"/>
        <w:outlineLvl w:val="1"/>
      </w:pPr>
      <w:r>
        <w:t>Приложение</w:t>
      </w:r>
    </w:p>
    <w:p w:rsidR="009D6480" w:rsidRDefault="009D6480">
      <w:pPr>
        <w:pStyle w:val="ConsPlusNormal"/>
        <w:jc w:val="right"/>
      </w:pPr>
      <w:r>
        <w:t>к Правилам</w:t>
      </w:r>
    </w:p>
    <w:p w:rsidR="009D6480" w:rsidRDefault="009D6480">
      <w:pPr>
        <w:pStyle w:val="ConsPlusNormal"/>
        <w:jc w:val="right"/>
      </w:pPr>
      <w:r>
        <w:t>предоставления индивидуальным предпринимателям и юридическим</w:t>
      </w:r>
    </w:p>
    <w:p w:rsidR="009D6480" w:rsidRDefault="009D6480">
      <w:pPr>
        <w:pStyle w:val="ConsPlusNormal"/>
        <w:jc w:val="right"/>
      </w:pPr>
      <w:r>
        <w:t>лицам, не являющимся государственными (муниципальными)</w:t>
      </w:r>
    </w:p>
    <w:p w:rsidR="009D6480" w:rsidRDefault="009D6480">
      <w:pPr>
        <w:pStyle w:val="ConsPlusNormal"/>
        <w:jc w:val="right"/>
      </w:pPr>
      <w:r>
        <w:t xml:space="preserve">учреждениями, </w:t>
      </w:r>
      <w:proofErr w:type="gramStart"/>
      <w:r>
        <w:t>осуществляющим</w:t>
      </w:r>
      <w:proofErr w:type="gramEnd"/>
      <w:r>
        <w:t xml:space="preserve"> деятельность на территории</w:t>
      </w:r>
    </w:p>
    <w:p w:rsidR="009D6480" w:rsidRDefault="009D6480">
      <w:pPr>
        <w:pStyle w:val="ConsPlusNormal"/>
        <w:jc w:val="right"/>
      </w:pPr>
      <w:r>
        <w:t>Ульяновской области, субсидий из областного бюджета</w:t>
      </w:r>
    </w:p>
    <w:p w:rsidR="009D6480" w:rsidRDefault="009D6480">
      <w:pPr>
        <w:pStyle w:val="ConsPlusNormal"/>
        <w:jc w:val="right"/>
      </w:pPr>
      <w:r>
        <w:t>Ульяновской области в целях возмещения части затрат в связи</w:t>
      </w:r>
    </w:p>
    <w:p w:rsidR="009D6480" w:rsidRDefault="009D6480">
      <w:pPr>
        <w:pStyle w:val="ConsPlusNormal"/>
        <w:jc w:val="right"/>
      </w:pPr>
      <w:r>
        <w:t>с оплатой труда выпускников образовательных организаций</w:t>
      </w:r>
    </w:p>
    <w:p w:rsidR="009D6480" w:rsidRDefault="009D6480">
      <w:pPr>
        <w:pStyle w:val="ConsPlusNormal"/>
        <w:jc w:val="right"/>
      </w:pPr>
      <w:r>
        <w:t xml:space="preserve">высшего образования и </w:t>
      </w:r>
      <w:proofErr w:type="gramStart"/>
      <w:r>
        <w:t>профессиональных</w:t>
      </w:r>
      <w:proofErr w:type="gramEnd"/>
      <w:r>
        <w:t xml:space="preserve"> образовательных</w:t>
      </w:r>
    </w:p>
    <w:p w:rsidR="009D6480" w:rsidRDefault="009D6480">
      <w:pPr>
        <w:pStyle w:val="ConsPlusNormal"/>
        <w:jc w:val="right"/>
      </w:pPr>
      <w:r>
        <w:t>организаций из числа инвалидов молодого возраста,</w:t>
      </w:r>
    </w:p>
    <w:p w:rsidR="009D6480" w:rsidRDefault="009D6480">
      <w:pPr>
        <w:pStyle w:val="ConsPlusNormal"/>
        <w:jc w:val="right"/>
      </w:pPr>
      <w:r>
        <w:t>а также в связи с осуществлением доплат</w:t>
      </w:r>
    </w:p>
    <w:p w:rsidR="009D6480" w:rsidRDefault="009D6480">
      <w:pPr>
        <w:pStyle w:val="ConsPlusNormal"/>
        <w:jc w:val="right"/>
      </w:pPr>
      <w:r>
        <w:t>их наставникам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center"/>
      </w:pPr>
      <w:bookmarkStart w:id="17" w:name="P301"/>
      <w:bookmarkEnd w:id="17"/>
      <w:r>
        <w:t>ОТЧЕТ</w:t>
      </w:r>
    </w:p>
    <w:p w:rsidR="009D6480" w:rsidRDefault="009D6480">
      <w:pPr>
        <w:pStyle w:val="ConsPlusNormal"/>
        <w:jc w:val="center"/>
      </w:pPr>
      <w:r>
        <w:t>о достижении результата предоставления субсидии</w:t>
      </w:r>
    </w:p>
    <w:p w:rsidR="009D6480" w:rsidRDefault="009D6480">
      <w:pPr>
        <w:pStyle w:val="ConsPlusNormal"/>
        <w:jc w:val="center"/>
      </w:pPr>
      <w:r>
        <w:t>из областного бюджета Ульяновской области в целях</w:t>
      </w:r>
    </w:p>
    <w:p w:rsidR="009D6480" w:rsidRDefault="009D6480">
      <w:pPr>
        <w:pStyle w:val="ConsPlusNormal"/>
        <w:jc w:val="center"/>
      </w:pPr>
      <w:r>
        <w:t>возмещения части затрат в связи с оплатой труда выпускников</w:t>
      </w:r>
    </w:p>
    <w:p w:rsidR="009D6480" w:rsidRDefault="009D6480">
      <w:pPr>
        <w:pStyle w:val="ConsPlusNormal"/>
        <w:jc w:val="center"/>
      </w:pPr>
      <w:proofErr w:type="gramStart"/>
      <w:r>
        <w:t>образовательных</w:t>
      </w:r>
      <w:proofErr w:type="gramEnd"/>
      <w:r>
        <w:t xml:space="preserve"> организаций высшего образования</w:t>
      </w:r>
    </w:p>
    <w:p w:rsidR="009D6480" w:rsidRDefault="009D6480">
      <w:pPr>
        <w:pStyle w:val="ConsPlusNormal"/>
        <w:jc w:val="center"/>
      </w:pPr>
      <w:r>
        <w:t>и профессиональных образовательных организаций</w:t>
      </w:r>
    </w:p>
    <w:p w:rsidR="009D6480" w:rsidRDefault="009D6480">
      <w:pPr>
        <w:pStyle w:val="ConsPlusNormal"/>
        <w:jc w:val="center"/>
      </w:pPr>
      <w:r>
        <w:t>из числа инвалидов молодого возраста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ind w:firstLine="540"/>
        <w:jc w:val="both"/>
      </w:pPr>
      <w:r>
        <w:t xml:space="preserve">Утратил силу.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26.05.2021 N 207-П.</w:t>
      </w: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jc w:val="both"/>
      </w:pPr>
    </w:p>
    <w:p w:rsidR="009D6480" w:rsidRDefault="009D64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14FD" w:rsidRDefault="009014FD"/>
    <w:sectPr w:rsidR="009014FD" w:rsidSect="006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80"/>
    <w:rsid w:val="009014FD"/>
    <w:rsid w:val="009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69D84F757F297E50C4F6F07973EA35C3E74A61D355EB7430505DDAFC79559ADAC64A98022B9F474FF18FE100964B4BF14E92FD24D2094C2C7522G5WEG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F769D84F757F297E50C4F6F07973EA35C3E74A61D254ED7B33505DDAFC79559ADAC64A98022B9F474FF08CEC00964B4BF14E92FD24D2094C2C7522G5WEG" TargetMode="External"/><Relationship Id="rId39" Type="http://schemas.openxmlformats.org/officeDocument/2006/relationships/hyperlink" Target="consultantplus://offline/ref=F769D84F757F297E50C4E8FD6F1FB43FC6E41769D455E3246E0F0687AB705FCD9D8913DA46269B4E4BFBD9B94F97170FA05D92F124D00150G2WFG" TargetMode="External"/><Relationship Id="rId21" Type="http://schemas.openxmlformats.org/officeDocument/2006/relationships/hyperlink" Target="consultantplus://offline/ref=F769D84F757F297E50C4F6F07973EA35C3E74A61D254EE7A33505DDAFC79559ADAC64A98022B9F474FF088EE00964B4BF14E92FD24D2094C2C7522G5WEG" TargetMode="External"/><Relationship Id="rId34" Type="http://schemas.openxmlformats.org/officeDocument/2006/relationships/hyperlink" Target="consultantplus://offline/ref=F769D84F757F297E50C4F6F07973EA35C3E74A61D254EE7A33505DDAFC79559ADAC64A98022B9F474FF08BEB00964B4BF14E92FD24D2094C2C7522G5WEG" TargetMode="External"/><Relationship Id="rId42" Type="http://schemas.openxmlformats.org/officeDocument/2006/relationships/hyperlink" Target="consultantplus://offline/ref=F769D84F757F297E50C4E8FD6F1FB43FC6E41769D455E3246E0F0687AB705FCD9D8913DA4626984747FBD9B94F97170FA05D92F124D00150G2WFG" TargetMode="External"/><Relationship Id="rId47" Type="http://schemas.openxmlformats.org/officeDocument/2006/relationships/hyperlink" Target="consultantplus://offline/ref=F769D84F757F297E50C4F6F07973EA35C3E74A61D254ED7B33505DDAFC79559ADAC64A98022B9F474FF08FED00964B4BF14E92FD24D2094C2C7522G5WEG" TargetMode="External"/><Relationship Id="rId50" Type="http://schemas.openxmlformats.org/officeDocument/2006/relationships/hyperlink" Target="consultantplus://offline/ref=F769D84F757F297E50C4F6F07973EA35C3E74A61D254ED7B33505DDAFC79559ADAC64A98022B9F474FF08FE100964B4BF14E92FD24D2094C2C7522G5WEG" TargetMode="External"/><Relationship Id="rId55" Type="http://schemas.openxmlformats.org/officeDocument/2006/relationships/hyperlink" Target="consultantplus://offline/ref=F769D84F757F297E50C4F6F07973EA35C3E74A61D254EE7A33505DDAFC79559ADAC64A98022B9F474FF085EB00964B4BF14E92FD24D2094C2C7522G5WEG" TargetMode="External"/><Relationship Id="rId63" Type="http://schemas.openxmlformats.org/officeDocument/2006/relationships/hyperlink" Target="consultantplus://offline/ref=F769D84F757F297E50C4F6F07973EA35C3E74A61D254ED7B33505DDAFC79559ADAC64A98022B9F474FF089E800964B4BF14E92FD24D2094C2C7522G5WEG" TargetMode="External"/><Relationship Id="rId68" Type="http://schemas.openxmlformats.org/officeDocument/2006/relationships/hyperlink" Target="consultantplus://offline/ref=F769D84F757F297E50C4F6F07973EA35C3E74A61D254EE7A33505DDAFC79559ADAC64A98022B9F474FF084E800964B4BF14E92FD24D2094C2C7522G5WEG" TargetMode="External"/><Relationship Id="rId76" Type="http://schemas.openxmlformats.org/officeDocument/2006/relationships/hyperlink" Target="consultantplus://offline/ref=F769D84F757F297E50C4E8FD6F1FB43FC6E41769D455E3246E0F0687AB705FCD9D8913DA46269B4E4BFBD9B94F97170FA05D92F124D00150G2WFG" TargetMode="External"/><Relationship Id="rId84" Type="http://schemas.openxmlformats.org/officeDocument/2006/relationships/hyperlink" Target="consultantplus://offline/ref=F769D84F757F297E50C4F6F07973EA35C3E74A61D254ED7B33505DDAFC79559ADAC64A98022B9F474FF089EF00964B4BF14E92FD24D2094C2C7522G5WEG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F769D84F757F297E50C4F6F07973EA35C3E74A61D254ED7B33505DDAFC79559ADAC64A98022B9F474FF08DED00964B4BF14E92FD24D2094C2C7522G5WEG" TargetMode="External"/><Relationship Id="rId71" Type="http://schemas.openxmlformats.org/officeDocument/2006/relationships/hyperlink" Target="consultantplus://offline/ref=F769D84F757F297E50C4F6F07973EA35C3E74A61D254EE7A33505DDAFC79559ADAC64A98022B9F474FF084EA00964B4BF14E92FD24D2094C2C7522G5W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69D84F757F297E50C4F6F07973EA35C3E74A61D254ED7B33505DDAFC79559ADAC64A98022B9F474FF08DE000964B4BF14E92FD24D2094C2C7522G5WEG" TargetMode="External"/><Relationship Id="rId29" Type="http://schemas.openxmlformats.org/officeDocument/2006/relationships/hyperlink" Target="consultantplus://offline/ref=F769D84F757F297E50C4F6F07973EA35C3E74A61D254EE7A33505DDAFC79559ADAC64A98022B9F474FF08BE900964B4BF14E92FD24D2094C2C7522G5WEG" TargetMode="External"/><Relationship Id="rId11" Type="http://schemas.openxmlformats.org/officeDocument/2006/relationships/hyperlink" Target="consultantplus://offline/ref=F769D84F757F297E50C4F6F07973EA35C3E74A61D355EC753A505DDAFC79559ADAC64A8A027393474BEE8DE015C01A0DGAW5G" TargetMode="External"/><Relationship Id="rId24" Type="http://schemas.openxmlformats.org/officeDocument/2006/relationships/hyperlink" Target="consultantplus://offline/ref=F769D84F757F297E50C4F6F07973EA35C3E74A61D254EE7A33505DDAFC79559ADAC64A98022B9F474FF088E000964B4BF14E92FD24D2094C2C7522G5WEG" TargetMode="External"/><Relationship Id="rId32" Type="http://schemas.openxmlformats.org/officeDocument/2006/relationships/hyperlink" Target="consultantplus://offline/ref=F769D84F757F297E50C4F6F07973EA35C3E74A61D254ED7B33505DDAFC79559ADAC64A98022B9F474FF08CE100964B4BF14E92FD24D2094C2C7522G5WEG" TargetMode="External"/><Relationship Id="rId37" Type="http://schemas.openxmlformats.org/officeDocument/2006/relationships/hyperlink" Target="consultantplus://offline/ref=F769D84F757F297E50C4F6F07973EA35C3E74A61D254EE7A33505DDAFC79559ADAC64A98022B9F474FF08BED00964B4BF14E92FD24D2094C2C7522G5WEG" TargetMode="External"/><Relationship Id="rId40" Type="http://schemas.openxmlformats.org/officeDocument/2006/relationships/hyperlink" Target="consultantplus://offline/ref=F769D84F757F297E50C4E8FD6F1FB43FC6E41769D455E3246E0F0687AB705FCD9D8913DA462698474DFBD9B94F97170FA05D92F124D00150G2WFG" TargetMode="External"/><Relationship Id="rId45" Type="http://schemas.openxmlformats.org/officeDocument/2006/relationships/hyperlink" Target="consultantplus://offline/ref=F769D84F757F297E50C4F6F07973EA35C3E74A61D254ED7B33505DDAFC79559ADAC64A98022B9F474FF08FEC00964B4BF14E92FD24D2094C2C7522G5WEG" TargetMode="External"/><Relationship Id="rId53" Type="http://schemas.openxmlformats.org/officeDocument/2006/relationships/hyperlink" Target="consultantplus://offline/ref=F769D84F757F297E50C4F6F07973EA35C3E74A61D254EE7A33505DDAFC79559ADAC64A98022B9F474FF085EA00964B4BF14E92FD24D2094C2C7522G5WEG" TargetMode="External"/><Relationship Id="rId58" Type="http://schemas.openxmlformats.org/officeDocument/2006/relationships/hyperlink" Target="consultantplus://offline/ref=F769D84F757F297E50C4F6F07973EA35C3E74A61D254ED7B33505DDAFC79559ADAC64A98022B9F474FF08EED00964B4BF14E92FD24D2094C2C7522G5WEG" TargetMode="External"/><Relationship Id="rId66" Type="http://schemas.openxmlformats.org/officeDocument/2006/relationships/hyperlink" Target="consultantplus://offline/ref=F769D84F757F297E50C4E8FD6F1FB43FC6E41D6DDE5FE3246E0F0687AB705FCD8F894BD64622804747EE8FE809GCW3G" TargetMode="External"/><Relationship Id="rId74" Type="http://schemas.openxmlformats.org/officeDocument/2006/relationships/hyperlink" Target="consultantplus://offline/ref=F769D84F757F297E50C4E8FD6F1FB43FC6E41769D455E3246E0F0687AB705FCD9D8913DA46269B404DFBD9B94F97170FA05D92F124D00150G2WFG" TargetMode="External"/><Relationship Id="rId79" Type="http://schemas.openxmlformats.org/officeDocument/2006/relationships/hyperlink" Target="consultantplus://offline/ref=F769D84F757F297E50C4E8FD6F1FB43FC6E41769D455E3246E0F0687AB705FCD9D8913DA4626984648FBD9B94F97170FA05D92F124D00150G2WFG" TargetMode="External"/><Relationship Id="rId87" Type="http://schemas.openxmlformats.org/officeDocument/2006/relationships/hyperlink" Target="consultantplus://offline/ref=F769D84F757F297E50C4F6F07973EA35C3E74A61D254ED7B33505DDAFC79559ADAC64A98022B9F474FF088E900964B4BF14E92FD24D2094C2C7522G5WE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F769D84F757F297E50C4F6F07973EA35C3E74A61D254ED7B33505DDAFC79559ADAC64A98022B9F474FF08EE100964B4BF14E92FD24D2094C2C7522G5WEG" TargetMode="External"/><Relationship Id="rId82" Type="http://schemas.openxmlformats.org/officeDocument/2006/relationships/hyperlink" Target="consultantplus://offline/ref=F769D84F757F297E50C4F6F07973EA35C3E74A61D254ED7B33505DDAFC79559ADAC64A98022B9F474FF089EE00964B4BF14E92FD24D2094C2C7522G5WEG" TargetMode="External"/><Relationship Id="rId19" Type="http://schemas.openxmlformats.org/officeDocument/2006/relationships/hyperlink" Target="consultantplus://offline/ref=F769D84F757F297E50C4F6F07973EA35C3E74A61D254ED7B33505DDAFC79559ADAC64A98022B9F474FF08DE100964B4BF14E92FD24D2094C2C7522G5W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69D84F757F297E50C4F6F07973EA35C3E74A61D254E17037505DDAFC79559ADAC64A98022B9F474EF788EB00964B4BF14E92FD24D2094C2C7522G5WEG" TargetMode="External"/><Relationship Id="rId14" Type="http://schemas.openxmlformats.org/officeDocument/2006/relationships/hyperlink" Target="consultantplus://offline/ref=F769D84F757F297E50C4F6F07973EA35C3E74A61D254EE7A33505DDAFC79559ADAC64A98022B9F474FF088EB00964B4BF14E92FD24D2094C2C7522G5WEG" TargetMode="External"/><Relationship Id="rId22" Type="http://schemas.openxmlformats.org/officeDocument/2006/relationships/hyperlink" Target="consultantplus://offline/ref=F769D84F757F297E50C4F6F07973EA35C3E74A61D254EE7A33505DDAFC79559ADAC64A98022B9F474FF088EF00964B4BF14E92FD24D2094C2C7522G5WEG" TargetMode="External"/><Relationship Id="rId27" Type="http://schemas.openxmlformats.org/officeDocument/2006/relationships/hyperlink" Target="consultantplus://offline/ref=F769D84F757F297E50C4F6F07973EA35C3E74A61D254EE7A33505DDAFC79559ADAC64A98022B9F474FF08BE800964B4BF14E92FD24D2094C2C7522G5WEG" TargetMode="External"/><Relationship Id="rId30" Type="http://schemas.openxmlformats.org/officeDocument/2006/relationships/hyperlink" Target="consultantplus://offline/ref=F769D84F757F297E50C4F6F07973EA35C3E74A61D254ED7B33505DDAFC79559ADAC64A98022B9F474FF08CE000964B4BF14E92FD24D2094C2C7522G5WEG" TargetMode="External"/><Relationship Id="rId35" Type="http://schemas.openxmlformats.org/officeDocument/2006/relationships/hyperlink" Target="consultantplus://offline/ref=F769D84F757F297E50C4F6F07973EA35C3E74A61D254EE7A33505DDAFC79559ADAC64A98022B9F474FF08BEC00964B4BF14E92FD24D2094C2C7522G5WEG" TargetMode="External"/><Relationship Id="rId43" Type="http://schemas.openxmlformats.org/officeDocument/2006/relationships/hyperlink" Target="consultantplus://offline/ref=F769D84F757F297E50C4F6F07973EA35C3E74A61D254EE7A33505DDAFC79559ADAC64A98022B9F474FF08BEE00964B4BF14E92FD24D2094C2C7522G5WEG" TargetMode="External"/><Relationship Id="rId48" Type="http://schemas.openxmlformats.org/officeDocument/2006/relationships/hyperlink" Target="consultantplus://offline/ref=F769D84F757F297E50C4F6F07973EA35C3E74A61D254ED7B33505DDAFC79559ADAC64A98022B9F474FF08FEE00964B4BF14E92FD24D2094C2C7522G5WEG" TargetMode="External"/><Relationship Id="rId56" Type="http://schemas.openxmlformats.org/officeDocument/2006/relationships/hyperlink" Target="consultantplus://offline/ref=F769D84F757F297E50C4F6F07973EA35C3E74A61D254ED7B33505DDAFC79559ADAC64A98022B9F474FF08EEB00964B4BF14E92FD24D2094C2C7522G5WEG" TargetMode="External"/><Relationship Id="rId64" Type="http://schemas.openxmlformats.org/officeDocument/2006/relationships/hyperlink" Target="consultantplus://offline/ref=F769D84F757F297E50C4F6F07973EA35C3E74A61D254EE7A33505DDAFC79559ADAC64A98022B9F474FF085E000964B4BF14E92FD24D2094C2C7522G5WEG" TargetMode="External"/><Relationship Id="rId69" Type="http://schemas.openxmlformats.org/officeDocument/2006/relationships/hyperlink" Target="consultantplus://offline/ref=F769D84F757F297E50C4F6F07973EA35C3E74A61D254EE7A33505DDAFC79559ADAC64A98022B9F474FF084E900964B4BF14E92FD24D2094C2C7522G5WEG" TargetMode="External"/><Relationship Id="rId77" Type="http://schemas.openxmlformats.org/officeDocument/2006/relationships/hyperlink" Target="consultantplus://offline/ref=F769D84F757F297E50C4E8FD6F1FB43FC6E41769D455E3246E0F0687AB705FCD9D8913DA462698474EFBD9B94F97170FA05D92F124D00150G2WFG" TargetMode="External"/><Relationship Id="rId8" Type="http://schemas.openxmlformats.org/officeDocument/2006/relationships/hyperlink" Target="consultantplus://offline/ref=F769D84F757F297E50C4E8FD6F1FB43FC6E41D6FD45EE3246E0F0687AB705FCD9D8913DA46259D4E46FBD9B94F97170FA05D92F124D00150G2WFG" TargetMode="External"/><Relationship Id="rId51" Type="http://schemas.openxmlformats.org/officeDocument/2006/relationships/hyperlink" Target="consultantplus://offline/ref=F769D84F757F297E50C4F6F07973EA35C3E74A61D254EE7A33505DDAFC79559ADAC64A98022B9F474FF085E900964B4BF14E92FD24D2094C2C7522G5WEG" TargetMode="External"/><Relationship Id="rId72" Type="http://schemas.openxmlformats.org/officeDocument/2006/relationships/hyperlink" Target="consultantplus://offline/ref=F769D84F757F297E50C4E8FD6F1FB43FC6E41769D455E3246E0F0687AB705FCD9D8913DF4E2795131EB4D8E50BC6040FAC5D90F938GDW3G" TargetMode="External"/><Relationship Id="rId80" Type="http://schemas.openxmlformats.org/officeDocument/2006/relationships/hyperlink" Target="consultantplus://offline/ref=F769D84F757F297E50C4F6F07973EA35C3E74A61D254EE7A33505DDAFC79559ADAC64A98022B9F474FF084EC00964B4BF14E92FD24D2094C2C7522G5WEG" TargetMode="External"/><Relationship Id="rId85" Type="http://schemas.openxmlformats.org/officeDocument/2006/relationships/hyperlink" Target="consultantplus://offline/ref=F769D84F757F297E50C4F6F07973EA35C3E74A61D254ED7B33505DDAFC79559ADAC64A98022B9F474FF089E000964B4BF14E92FD24D2094C2C7522G5W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69D84F757F297E50C4F6F07973EA35C3E74A61D355EB7430505DDAFC79559ADAC64A98022B9F474FF18DE800964B4BF14E92FD24D2094C2C7522G5WEG" TargetMode="External"/><Relationship Id="rId17" Type="http://schemas.openxmlformats.org/officeDocument/2006/relationships/hyperlink" Target="consultantplus://offline/ref=F769D84F757F297E50C4F6F07973EA35C3E74A61D254EE7A33505DDAFC79559ADAC64A98022B9F474FF088ED00964B4BF14E92FD24D2094C2C7522G5WEG" TargetMode="External"/><Relationship Id="rId25" Type="http://schemas.openxmlformats.org/officeDocument/2006/relationships/hyperlink" Target="consultantplus://offline/ref=F769D84F757F297E50C4F6F07973EA35C3E74A61D254ED7B33505DDAFC79559ADAC64A98022B9F474FF08CEB00964B4BF14E92FD24D2094C2C7522G5WEG" TargetMode="External"/><Relationship Id="rId33" Type="http://schemas.openxmlformats.org/officeDocument/2006/relationships/hyperlink" Target="consultantplus://offline/ref=F769D84F757F297E50C4E8FD6F1FB43FC6E41D6DDE5FE3246E0F0687AB705FCD8F894BD64622804747EE8FE809GCW3G" TargetMode="External"/><Relationship Id="rId38" Type="http://schemas.openxmlformats.org/officeDocument/2006/relationships/hyperlink" Target="consultantplus://offline/ref=F769D84F757F297E50C4E8FD6F1FB43FC6E41769D455E3246E0F0687AB705FCD9D8913DA46269B4046FBD9B94F97170FA05D92F124D00150G2WFG" TargetMode="External"/><Relationship Id="rId46" Type="http://schemas.openxmlformats.org/officeDocument/2006/relationships/hyperlink" Target="consultantplus://offline/ref=F769D84F757F297E50C4F6F07973EA35C3E74A61D254EE7A33505DDAFC79559ADAC64A98022B9F474FF08BEF00964B4BF14E92FD24D2094C2C7522G5WEG" TargetMode="External"/><Relationship Id="rId59" Type="http://schemas.openxmlformats.org/officeDocument/2006/relationships/hyperlink" Target="consultantplus://offline/ref=F769D84F757F297E50C4F6F07973EA35C3E74A61D254ED7B33505DDAFC79559ADAC64A98022B9F474FF08EEE00964B4BF14E92FD24D2094C2C7522G5WEG" TargetMode="External"/><Relationship Id="rId67" Type="http://schemas.openxmlformats.org/officeDocument/2006/relationships/hyperlink" Target="consultantplus://offline/ref=F769D84F757F297E50C4F6F07973EA35C3E74A61D254EE7A33505DDAFC79559ADAC64A98022B9F474FF085E100964B4BF14E92FD24D2094C2C7522G5WEG" TargetMode="External"/><Relationship Id="rId20" Type="http://schemas.openxmlformats.org/officeDocument/2006/relationships/image" Target="media/image2.wmf"/><Relationship Id="rId41" Type="http://schemas.openxmlformats.org/officeDocument/2006/relationships/hyperlink" Target="consultantplus://offline/ref=F769D84F757F297E50C4E8FD6F1FB43FC6E41769D455E3246E0F0687AB705FCD9D8913DE462295131EB4D8E50BC6040FAC5D90F938GDW3G" TargetMode="External"/><Relationship Id="rId54" Type="http://schemas.openxmlformats.org/officeDocument/2006/relationships/hyperlink" Target="consultantplus://offline/ref=F769D84F757F297E50C4F6F07973EA35C3E74A61D254ED7B33505DDAFC79559ADAC64A98022B9F474FF08EE900964B4BF14E92FD24D2094C2C7522G5WEG" TargetMode="External"/><Relationship Id="rId62" Type="http://schemas.openxmlformats.org/officeDocument/2006/relationships/hyperlink" Target="consultantplus://offline/ref=F769D84F757F297E50C4F6F07973EA35C3E74A61D254EE7A33505DDAFC79559ADAC64A98022B9F474FF085EF00964B4BF14E92FD24D2094C2C7522G5WEG" TargetMode="External"/><Relationship Id="rId70" Type="http://schemas.openxmlformats.org/officeDocument/2006/relationships/hyperlink" Target="consultantplus://offline/ref=F769D84F757F297E50C4F6F07973EA35C3E74A61D254ED7B33505DDAFC79559ADAC64A98022B9F474FF089EA00964B4BF14E92FD24D2094C2C7522G5WEG" TargetMode="External"/><Relationship Id="rId75" Type="http://schemas.openxmlformats.org/officeDocument/2006/relationships/hyperlink" Target="consultantplus://offline/ref=F769D84F757F297E50C4E8FD6F1FB43FC6E41769D455E3246E0F0687AB705FCD9D8913DA46269B4046FBD9B94F97170FA05D92F124D00150G2WFG" TargetMode="External"/><Relationship Id="rId83" Type="http://schemas.openxmlformats.org/officeDocument/2006/relationships/hyperlink" Target="consultantplus://offline/ref=F769D84F757F297E50C4F6F07973EA35C3E74A61D254EE7A33505DDAFC79559ADAC64A98022B9F474FF084ED00964B4BF14E92FD24D2094C2C7522G5WEG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9D84F757F297E50C4F6F07973EA35C3E74A61D254EE7A33505DDAFC79559ADAC64A98022B9F474FF088EA00964B4BF14E92FD24D2094C2C7522G5WEG" TargetMode="External"/><Relationship Id="rId15" Type="http://schemas.openxmlformats.org/officeDocument/2006/relationships/hyperlink" Target="consultantplus://offline/ref=F769D84F757F297E50C4F6F07973EA35C3E74A61D254ED7B33505DDAFC79559ADAC64A98022B9F474FF08DEE00964B4BF14E92FD24D2094C2C7522G5WEG" TargetMode="External"/><Relationship Id="rId23" Type="http://schemas.openxmlformats.org/officeDocument/2006/relationships/hyperlink" Target="consultantplus://offline/ref=F769D84F757F297E50C4F6F07973EA35C3E74A61D254ED7B33505DDAFC79559ADAC64A98022B9F474FF08CE800964B4BF14E92FD24D2094C2C7522G5WEG" TargetMode="External"/><Relationship Id="rId28" Type="http://schemas.openxmlformats.org/officeDocument/2006/relationships/hyperlink" Target="consultantplus://offline/ref=F769D84F757F297E50C4F6F07973EA35C3E74A61D254ED7B33505DDAFC79559ADAC64A98022B9F474FF08CEF00964B4BF14E92FD24D2094C2C7522G5WEG" TargetMode="External"/><Relationship Id="rId36" Type="http://schemas.openxmlformats.org/officeDocument/2006/relationships/hyperlink" Target="consultantplus://offline/ref=F769D84F757F297E50C4F6F07973EA35C3E74A61D254ED7B33505DDAFC79559ADAC64A98022B9F474FF08FE800964B4BF14E92FD24D2094C2C7522G5WEG" TargetMode="External"/><Relationship Id="rId49" Type="http://schemas.openxmlformats.org/officeDocument/2006/relationships/hyperlink" Target="consultantplus://offline/ref=F769D84F757F297E50C4F6F07973EA35C3E74A61D254ED7B33505DDAFC79559ADAC64A98022B9F474FF08FE000964B4BF14E92FD24D2094C2C7522G5WEG" TargetMode="External"/><Relationship Id="rId57" Type="http://schemas.openxmlformats.org/officeDocument/2006/relationships/hyperlink" Target="consultantplus://offline/ref=F769D84F757F297E50C4F6F07973EA35C3E74A61D254EE7A33505DDAFC79559ADAC64A98022B9F474FF085EC00964B4BF14E92FD24D2094C2C7522G5WEG" TargetMode="External"/><Relationship Id="rId10" Type="http://schemas.openxmlformats.org/officeDocument/2006/relationships/hyperlink" Target="consultantplus://offline/ref=F769D84F757F297E50C4F6F07973EA35C3E74A61D355EC7535505DDAFC79559ADAC64A8A027393474BEE8DE015C01A0DGAW5G" TargetMode="External"/><Relationship Id="rId31" Type="http://schemas.openxmlformats.org/officeDocument/2006/relationships/hyperlink" Target="consultantplus://offline/ref=F769D84F757F297E50C4F6F07973EA35C3E74A61D254EE7A33505DDAFC79559ADAC64A98022B9F474FF08BEA00964B4BF14E92FD24D2094C2C7522G5WEG" TargetMode="External"/><Relationship Id="rId44" Type="http://schemas.openxmlformats.org/officeDocument/2006/relationships/hyperlink" Target="consultantplus://offline/ref=F769D84F757F297E50C4F6F07973EA35C3E74A61D254ED7B33505DDAFC79559ADAC64A98022B9F474FF08FEA00964B4BF14E92FD24D2094C2C7522G5WEG" TargetMode="External"/><Relationship Id="rId52" Type="http://schemas.openxmlformats.org/officeDocument/2006/relationships/hyperlink" Target="consultantplus://offline/ref=F769D84F757F297E50C4F6F07973EA35C3E74A61D254ED7B33505DDAFC79559ADAC64A98022B9F474FF08EE800964B4BF14E92FD24D2094C2C7522G5WEG" TargetMode="External"/><Relationship Id="rId60" Type="http://schemas.openxmlformats.org/officeDocument/2006/relationships/hyperlink" Target="consultantplus://offline/ref=F769D84F757F297E50C4F6F07973EA35C3E74A61D254EE7A33505DDAFC79559ADAC64A98022B9F474FF085EE00964B4BF14E92FD24D2094C2C7522G5WEG" TargetMode="External"/><Relationship Id="rId65" Type="http://schemas.openxmlformats.org/officeDocument/2006/relationships/hyperlink" Target="consultantplus://offline/ref=F769D84F757F297E50C4F6F07973EA35C3E74A61D254ED7B33505DDAFC79559ADAC64A98022B9F474FF089E900964B4BF14E92FD24D2094C2C7522G5WEG" TargetMode="External"/><Relationship Id="rId73" Type="http://schemas.openxmlformats.org/officeDocument/2006/relationships/hyperlink" Target="consultantplus://offline/ref=F769D84F757F297E50C4E8FD6F1FB43FC6E41769D455E3246E0F0687AB705FCD9D8913DF4E2295131EB4D8E50BC6040FAC5D90F938GDW3G" TargetMode="External"/><Relationship Id="rId78" Type="http://schemas.openxmlformats.org/officeDocument/2006/relationships/hyperlink" Target="consultantplus://offline/ref=F769D84F757F297E50C4E8FD6F1FB43FC6E41769D455E3246E0F0687AB705FCD9D8913DE462295131EB4D8E50BC6040FAC5D90F938GDW3G" TargetMode="External"/><Relationship Id="rId81" Type="http://schemas.openxmlformats.org/officeDocument/2006/relationships/hyperlink" Target="consultantplus://offline/ref=F769D84F757F297E50C4F6F07973EA35C3E74A61D254ED7B33505DDAFC79559ADAC64A98022B9F474FF089EC00964B4BF14E92FD24D2094C2C7522G5WEG" TargetMode="External"/><Relationship Id="rId86" Type="http://schemas.openxmlformats.org/officeDocument/2006/relationships/hyperlink" Target="consultantplus://offline/ref=F769D84F757F297E50C4F6F07973EA35C3E74A61D254ED7B33505DDAFC79559ADAC64A98022B9F474FF088E800964B4BF14E92FD24D2094C2C7522G5W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9304</Words>
  <Characters>53035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2021-08-04T06:22:00Z</dcterms:created>
  <dcterms:modified xsi:type="dcterms:W3CDTF">2021-08-04T06:22:00Z</dcterms:modified>
</cp:coreProperties>
</file>