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E6" w:rsidRPr="00A80E47" w:rsidRDefault="003243E6" w:rsidP="003243E6">
      <w:pPr>
        <w:shd w:val="clear" w:color="auto" w:fill="FFFFFF"/>
        <w:spacing w:after="225" w:line="240" w:lineRule="auto"/>
        <w:ind w:firstLine="708"/>
        <w:jc w:val="both"/>
        <w:textAlignment w:val="baseline"/>
        <w:outlineLvl w:val="0"/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A80E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Информация о проведении 2 этапа конкурса на замещение </w:t>
      </w:r>
      <w:r w:rsidR="00510006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вакантных </w:t>
      </w:r>
      <w:r w:rsidRPr="00A80E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должностей государственной гражданской службы </w:t>
      </w:r>
      <w:r w:rsidR="00A80E47" w:rsidRPr="00A80E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 xml:space="preserve">Агентства по развитию человеческого потенциала и трудовых ресурсов </w:t>
      </w:r>
      <w:r w:rsidR="00EA12D5" w:rsidRPr="00A80E47">
        <w:rPr>
          <w:rFonts w:ascii="PT Astra Serif" w:eastAsia="Times New Roman" w:hAnsi="PT Astra Serif" w:cs="Times New Roman"/>
          <w:b/>
          <w:kern w:val="36"/>
          <w:sz w:val="24"/>
          <w:szCs w:val="24"/>
          <w:lang w:eastAsia="ru-RU"/>
        </w:rPr>
        <w:t>Ульяновской области</w:t>
      </w:r>
    </w:p>
    <w:bookmarkEnd w:id="0"/>
    <w:p w:rsidR="003243E6" w:rsidRPr="00A80E47" w:rsidRDefault="003243E6" w:rsidP="00D35224">
      <w:pPr>
        <w:shd w:val="clear" w:color="auto" w:fill="FFFFFF"/>
        <w:tabs>
          <w:tab w:val="left" w:pos="284"/>
        </w:tabs>
        <w:spacing w:after="225" w:line="216" w:lineRule="atLeast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решения конкурсной комиссии по прове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дению первого этапа конкурса 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замещение 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вакантной 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государственной гражданской службы </w:t>
      </w:r>
      <w:r w:rsidR="00A80E47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Агентства 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A80E47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по развитию человеческого потенциала и трудовых ресурсов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Ульяновской области (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>07</w:t>
      </w:r>
      <w:r w:rsidR="00F2561F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917327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.20</w:t>
      </w:r>
      <w:r w:rsidR="008037D3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A80E47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), к участию во втором этапе конкурса допущены:</w:t>
      </w:r>
    </w:p>
    <w:tbl>
      <w:tblPr>
        <w:tblW w:w="9495" w:type="dxa"/>
        <w:tblBorders>
          <w:top w:val="single" w:sz="6" w:space="0" w:color="08456C"/>
          <w:left w:val="single" w:sz="6" w:space="0" w:color="08456C"/>
          <w:bottom w:val="single" w:sz="6" w:space="0" w:color="08456C"/>
          <w:right w:val="single" w:sz="6" w:space="0" w:color="08456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2132"/>
      </w:tblGrid>
      <w:tr w:rsidR="003243E6" w:rsidRPr="00A80E47" w:rsidTr="00A31DB6">
        <w:tc>
          <w:tcPr>
            <w:tcW w:w="7363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3E6" w:rsidRPr="00A80E47" w:rsidRDefault="003243E6">
            <w:pPr>
              <w:spacing w:after="0" w:line="216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12121"/>
                <w:sz w:val="24"/>
                <w:szCs w:val="24"/>
                <w:lang w:eastAsia="ru-RU"/>
              </w:rPr>
            </w:pPr>
            <w:r w:rsidRPr="00A80E47">
              <w:rPr>
                <w:rFonts w:ascii="PT Astra Serif" w:eastAsia="Times New Roman" w:hAnsi="PT Astra Serif" w:cs="Times New Roman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Наименование профессиональной области</w:t>
            </w:r>
          </w:p>
        </w:tc>
        <w:tc>
          <w:tcPr>
            <w:tcW w:w="2132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43E6" w:rsidRPr="00A80E47" w:rsidRDefault="003243E6">
            <w:pPr>
              <w:spacing w:after="0" w:line="216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color w:val="212121"/>
                <w:sz w:val="24"/>
                <w:szCs w:val="24"/>
                <w:lang w:eastAsia="ru-RU"/>
              </w:rPr>
            </w:pPr>
            <w:r w:rsidRPr="00A80E47">
              <w:rPr>
                <w:rFonts w:ascii="PT Astra Serif" w:eastAsia="Times New Roman" w:hAnsi="PT Astra Serif" w:cs="Times New Roman"/>
                <w:b/>
                <w:bCs/>
                <w:color w:val="212121"/>
                <w:sz w:val="24"/>
                <w:szCs w:val="24"/>
                <w:bdr w:val="none" w:sz="0" w:space="0" w:color="auto" w:frame="1"/>
                <w:lang w:eastAsia="ru-RU"/>
              </w:rPr>
              <w:t>ФИО кандидатов</w:t>
            </w:r>
          </w:p>
        </w:tc>
      </w:tr>
      <w:tr w:rsidR="0019124E" w:rsidRPr="00A80E47" w:rsidTr="00A31DB6">
        <w:trPr>
          <w:trHeight w:val="14"/>
        </w:trPr>
        <w:tc>
          <w:tcPr>
            <w:tcW w:w="7363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124E" w:rsidRPr="00A80E47" w:rsidRDefault="00510006" w:rsidP="00AC6B7F">
            <w:pPr>
              <w:tabs>
                <w:tab w:val="left" w:pos="993"/>
                <w:tab w:val="left" w:pos="1080"/>
                <w:tab w:val="left" w:pos="126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Референт департамента занятости населения, труда и социального партнёрства Агентства по развитию человеческого потенциала и трудовых ресурсов Ульяновской области</w:t>
            </w:r>
          </w:p>
        </w:tc>
        <w:tc>
          <w:tcPr>
            <w:tcW w:w="2132" w:type="dxa"/>
            <w:tcBorders>
              <w:top w:val="single" w:sz="6" w:space="0" w:color="08456C"/>
              <w:left w:val="single" w:sz="6" w:space="0" w:color="08456C"/>
              <w:bottom w:val="single" w:sz="6" w:space="0" w:color="08456C"/>
              <w:right w:val="single" w:sz="6" w:space="0" w:color="08456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E47" w:rsidRDefault="00510006" w:rsidP="0019124E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Гайдамаченко</w:t>
            </w:r>
            <w:proofErr w:type="spellEnd"/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Н.В.</w:t>
            </w:r>
          </w:p>
          <w:p w:rsidR="00510006" w:rsidRPr="00A80E47" w:rsidRDefault="00510006" w:rsidP="0019124E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Белякова Н.Б.</w:t>
            </w:r>
          </w:p>
        </w:tc>
      </w:tr>
    </w:tbl>
    <w:p w:rsidR="00A80E47" w:rsidRDefault="00A80E47" w:rsidP="00A80E47">
      <w:pPr>
        <w:tabs>
          <w:tab w:val="num" w:pos="0"/>
        </w:tabs>
        <w:ind w:firstLine="720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p w:rsidR="00A80E47" w:rsidRPr="00A80E47" w:rsidRDefault="003243E6" w:rsidP="00A80E47">
      <w:pPr>
        <w:tabs>
          <w:tab w:val="num" w:pos="0"/>
        </w:tabs>
        <w:ind w:firstLine="720"/>
        <w:jc w:val="both"/>
        <w:rPr>
          <w:rFonts w:ascii="PT Astra Serif" w:hAnsi="PT Astra Serif"/>
          <w:sz w:val="24"/>
          <w:szCs w:val="24"/>
        </w:rPr>
      </w:pPr>
      <w:r w:rsidRPr="00A80E47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Заседание конкурсной комиссии по проведению второго этапа конкурса </w:t>
      </w:r>
      <w:r w:rsidR="00CB7041" w:rsidRPr="00A80E47">
        <w:rPr>
          <w:rFonts w:ascii="PT Astra Serif" w:hAnsi="PT Astra Serif" w:cs="Times New Roman"/>
          <w:sz w:val="24"/>
          <w:szCs w:val="24"/>
          <w:shd w:val="clear" w:color="auto" w:fill="FFFFFF"/>
        </w:rPr>
        <w:br/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замещение 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вакантной 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t>и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государственной гражданской службы </w:t>
      </w:r>
      <w:r w:rsidR="00A80E47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Агентства </w:t>
      </w:r>
      <w:r w:rsidR="00510006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A80E47"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>по развитию человеческого потенциала и трудовых ресурсов</w:t>
      </w:r>
      <w:r w:rsidRPr="00A80E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Ульяновской области</w:t>
      </w:r>
      <w:r w:rsidRPr="00A80E47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состоится </w:t>
      </w:r>
      <w:r w:rsidR="00510006">
        <w:rPr>
          <w:rFonts w:ascii="PT Astra Serif" w:hAnsi="PT Astra Serif" w:cs="Times New Roman"/>
          <w:sz w:val="24"/>
          <w:szCs w:val="24"/>
          <w:shd w:val="clear" w:color="auto" w:fill="FFFFFF"/>
        </w:rPr>
        <w:t>29</w:t>
      </w:r>
      <w:r w:rsidR="00F25953" w:rsidRPr="00A80E47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 </w:t>
      </w:r>
      <w:r w:rsidR="00510006">
        <w:rPr>
          <w:rFonts w:ascii="PT Astra Serif" w:hAnsi="PT Astra Serif" w:cs="Times New Roman"/>
          <w:sz w:val="24"/>
          <w:szCs w:val="24"/>
          <w:shd w:val="clear" w:color="auto" w:fill="FFFFFF"/>
        </w:rPr>
        <w:t>марта</w:t>
      </w:r>
      <w:r w:rsidRPr="00A80E47">
        <w:rPr>
          <w:rStyle w:val="a3"/>
          <w:rFonts w:ascii="PT Astra Serif" w:hAnsi="PT Astra Serif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80E47">
        <w:rPr>
          <w:rStyle w:val="a3"/>
          <w:rFonts w:ascii="PT Astra Serif" w:hAnsi="PT Astra Serif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8037D3" w:rsidRPr="00A80E47">
        <w:rPr>
          <w:rStyle w:val="a3"/>
          <w:rFonts w:ascii="PT Astra Serif" w:hAnsi="PT Astra Serif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510006">
        <w:rPr>
          <w:rStyle w:val="a3"/>
          <w:rFonts w:ascii="PT Astra Serif" w:hAnsi="PT Astra Serif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A80E47">
        <w:rPr>
          <w:rStyle w:val="a3"/>
          <w:rFonts w:ascii="PT Astra Serif" w:hAnsi="PT Astra Serif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г.</w:t>
      </w:r>
      <w:r w:rsidRPr="00A80E47">
        <w:rPr>
          <w:rStyle w:val="a3"/>
          <w:rFonts w:ascii="PT Astra Serif" w:hAnsi="PT Astra Serif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80E47">
        <w:rPr>
          <w:rFonts w:ascii="PT Astra Serif" w:hAnsi="PT Astra Serif" w:cs="Times New Roman"/>
          <w:sz w:val="24"/>
          <w:szCs w:val="24"/>
          <w:shd w:val="clear" w:color="auto" w:fill="FFFFFF"/>
        </w:rPr>
        <w:t>с 1</w:t>
      </w:r>
      <w:r w:rsidR="00510006">
        <w:rPr>
          <w:rFonts w:ascii="PT Astra Serif" w:hAnsi="PT Astra Serif" w:cs="Times New Roman"/>
          <w:sz w:val="24"/>
          <w:szCs w:val="24"/>
          <w:shd w:val="clear" w:color="auto" w:fill="FFFFFF"/>
        </w:rPr>
        <w:t>0</w:t>
      </w:r>
      <w:r w:rsidRPr="00A80E47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:00 по адресу: </w:t>
      </w:r>
      <w:r w:rsidR="00A80E47" w:rsidRPr="00A80E47">
        <w:rPr>
          <w:rFonts w:ascii="PT Astra Serif" w:hAnsi="PT Astra Serif"/>
          <w:sz w:val="24"/>
          <w:szCs w:val="24"/>
        </w:rPr>
        <w:t xml:space="preserve">г. Ульяновск, Кузнецова ул., д. 5А, 5 этаж, </w:t>
      </w:r>
      <w:r w:rsidR="00510006">
        <w:rPr>
          <w:rFonts w:ascii="PT Astra Serif" w:hAnsi="PT Astra Serif"/>
          <w:sz w:val="24"/>
          <w:szCs w:val="24"/>
        </w:rPr>
        <w:br/>
      </w:r>
      <w:proofErr w:type="spellStart"/>
      <w:r w:rsidR="00A80E47" w:rsidRPr="00A80E47">
        <w:rPr>
          <w:rFonts w:ascii="PT Astra Serif" w:hAnsi="PT Astra Serif"/>
          <w:sz w:val="24"/>
          <w:szCs w:val="24"/>
        </w:rPr>
        <w:t>каб</w:t>
      </w:r>
      <w:proofErr w:type="spellEnd"/>
      <w:r w:rsidR="00A80E47" w:rsidRPr="00A80E47">
        <w:rPr>
          <w:rFonts w:ascii="PT Astra Serif" w:hAnsi="PT Astra Serif"/>
          <w:sz w:val="24"/>
          <w:szCs w:val="24"/>
        </w:rPr>
        <w:t>. № 1.</w:t>
      </w:r>
    </w:p>
    <w:p w:rsidR="002A5A10" w:rsidRPr="00A80E47" w:rsidRDefault="002A5A10">
      <w:pPr>
        <w:rPr>
          <w:rFonts w:ascii="PT Astra Serif" w:hAnsi="PT Astra Serif"/>
          <w:sz w:val="24"/>
          <w:szCs w:val="24"/>
        </w:rPr>
      </w:pPr>
    </w:p>
    <w:sectPr w:rsidR="002A5A10" w:rsidRPr="00A80E47" w:rsidSect="001F01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7480"/>
    <w:multiLevelType w:val="multilevel"/>
    <w:tmpl w:val="41E4339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B5"/>
    <w:rsid w:val="0004662C"/>
    <w:rsid w:val="000A277F"/>
    <w:rsid w:val="001219E2"/>
    <w:rsid w:val="00132D21"/>
    <w:rsid w:val="0019124E"/>
    <w:rsid w:val="001B56F3"/>
    <w:rsid w:val="001F0148"/>
    <w:rsid w:val="002A5A10"/>
    <w:rsid w:val="00310142"/>
    <w:rsid w:val="003243E6"/>
    <w:rsid w:val="00350009"/>
    <w:rsid w:val="003540A4"/>
    <w:rsid w:val="003A4B12"/>
    <w:rsid w:val="003E05AD"/>
    <w:rsid w:val="004E4B78"/>
    <w:rsid w:val="004E66C5"/>
    <w:rsid w:val="00510006"/>
    <w:rsid w:val="00582F07"/>
    <w:rsid w:val="00680500"/>
    <w:rsid w:val="006F0466"/>
    <w:rsid w:val="006F10EE"/>
    <w:rsid w:val="007D4D5D"/>
    <w:rsid w:val="008037D3"/>
    <w:rsid w:val="00877CD7"/>
    <w:rsid w:val="008F4F40"/>
    <w:rsid w:val="00917327"/>
    <w:rsid w:val="00952A60"/>
    <w:rsid w:val="00963E99"/>
    <w:rsid w:val="00A31DB6"/>
    <w:rsid w:val="00A80E47"/>
    <w:rsid w:val="00AC6B7F"/>
    <w:rsid w:val="00AD75F7"/>
    <w:rsid w:val="00B244A9"/>
    <w:rsid w:val="00BF1D81"/>
    <w:rsid w:val="00C86EBE"/>
    <w:rsid w:val="00CB7041"/>
    <w:rsid w:val="00D35224"/>
    <w:rsid w:val="00D7228D"/>
    <w:rsid w:val="00E64FB5"/>
    <w:rsid w:val="00EA12D5"/>
    <w:rsid w:val="00F2561F"/>
    <w:rsid w:val="00F25953"/>
    <w:rsid w:val="00F267FB"/>
    <w:rsid w:val="00F32F62"/>
    <w:rsid w:val="00F861A9"/>
    <w:rsid w:val="00F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3E6"/>
    <w:rPr>
      <w:b/>
      <w:bCs/>
    </w:rPr>
  </w:style>
  <w:style w:type="paragraph" w:styleId="a4">
    <w:name w:val="No Spacing"/>
    <w:uiPriority w:val="1"/>
    <w:qFormat/>
    <w:rsid w:val="00310142"/>
    <w:pPr>
      <w:spacing w:after="0" w:line="240" w:lineRule="auto"/>
    </w:pPr>
  </w:style>
  <w:style w:type="character" w:customStyle="1" w:styleId="highlight">
    <w:name w:val="highlight"/>
    <w:basedOn w:val="a0"/>
    <w:rsid w:val="00310142"/>
  </w:style>
  <w:style w:type="table" w:styleId="a5">
    <w:name w:val="Table Grid"/>
    <w:basedOn w:val="a1"/>
    <w:uiPriority w:val="59"/>
    <w:rsid w:val="0096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3E6"/>
    <w:rPr>
      <w:b/>
      <w:bCs/>
    </w:rPr>
  </w:style>
  <w:style w:type="paragraph" w:styleId="a4">
    <w:name w:val="No Spacing"/>
    <w:uiPriority w:val="1"/>
    <w:qFormat/>
    <w:rsid w:val="00310142"/>
    <w:pPr>
      <w:spacing w:after="0" w:line="240" w:lineRule="auto"/>
    </w:pPr>
  </w:style>
  <w:style w:type="character" w:customStyle="1" w:styleId="highlight">
    <w:name w:val="highlight"/>
    <w:basedOn w:val="a0"/>
    <w:rsid w:val="00310142"/>
  </w:style>
  <w:style w:type="table" w:styleId="a5">
    <w:name w:val="Table Grid"/>
    <w:basedOn w:val="a1"/>
    <w:uiPriority w:val="59"/>
    <w:rsid w:val="00963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Андрей Александрович</dc:creator>
  <cp:lastModifiedBy>Shishkina</cp:lastModifiedBy>
  <cp:revision>2</cp:revision>
  <cp:lastPrinted>2020-07-14T12:03:00Z</cp:lastPrinted>
  <dcterms:created xsi:type="dcterms:W3CDTF">2023-03-10T04:57:00Z</dcterms:created>
  <dcterms:modified xsi:type="dcterms:W3CDTF">2023-03-10T04:57:00Z</dcterms:modified>
</cp:coreProperties>
</file>